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0709" w:rsidRPr="00A16B0E" w:rsidRDefault="00610709" w:rsidP="00334759">
            <w:pPr>
              <w:spacing w:after="0" w:line="240" w:lineRule="auto"/>
              <w:rPr>
                <w:rFonts w:eastAsia="Calibri" w:cstheme="minorHAnsi"/>
                <w:b/>
              </w:rPr>
            </w:pPr>
          </w:p>
        </w:tc>
      </w:tr>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Nadnevak: </w:t>
            </w:r>
          </w:p>
        </w:tc>
      </w:tr>
    </w:tbl>
    <w:p w:rsidR="004B496E" w:rsidRPr="004B496E" w:rsidRDefault="004B496E" w:rsidP="004B496E">
      <w:pPr>
        <w:rPr>
          <w:rFonts w:cstheme="minorHAnsi"/>
        </w:rPr>
      </w:pPr>
    </w:p>
    <w:p w:rsidR="004B496E" w:rsidRDefault="004B496E" w:rsidP="004B496E">
      <w:pPr>
        <w:rPr>
          <w:rFonts w:cstheme="minorHAnsi"/>
        </w:rPr>
      </w:pPr>
    </w:p>
    <w:tbl>
      <w:tblPr>
        <w:tblStyle w:val="TableGrid"/>
        <w:tblW w:w="0" w:type="auto"/>
        <w:tblLook w:val="04A0"/>
      </w:tblPr>
      <w:tblGrid>
        <w:gridCol w:w="3085"/>
        <w:gridCol w:w="5977"/>
      </w:tblGrid>
      <w:tr w:rsidR="004B496E" w:rsidRPr="00B66C29" w:rsidTr="00BB1975">
        <w:tc>
          <w:tcPr>
            <w:tcW w:w="3085" w:type="dxa"/>
            <w:shd w:val="clear" w:color="auto" w:fill="EEECE1" w:themeFill="background2"/>
          </w:tcPr>
          <w:p w:rsidR="004B496E" w:rsidRPr="00B66C29" w:rsidRDefault="004B496E" w:rsidP="00BB1975">
            <w:pPr>
              <w:rPr>
                <w:rFonts w:cstheme="minorHAnsi"/>
              </w:rPr>
            </w:pPr>
            <w:r w:rsidRPr="00B66C29">
              <w:rPr>
                <w:rFonts w:cstheme="minorHAnsi"/>
              </w:rPr>
              <w:t xml:space="preserve">TEMA </w:t>
            </w:r>
            <w:r>
              <w:rPr>
                <w:rFonts w:cstheme="minorHAnsi"/>
              </w:rPr>
              <w:t>DRUGA</w:t>
            </w:r>
          </w:p>
        </w:tc>
        <w:tc>
          <w:tcPr>
            <w:tcW w:w="5977" w:type="dxa"/>
            <w:shd w:val="clear" w:color="auto" w:fill="EEECE1" w:themeFill="background2"/>
          </w:tcPr>
          <w:p w:rsidR="004B496E" w:rsidRPr="00D97357" w:rsidRDefault="004B496E" w:rsidP="00BB1975">
            <w:pPr>
              <w:rPr>
                <w:rFonts w:cstheme="minorHAnsi"/>
                <w:b/>
                <w:color w:val="FF0000"/>
              </w:rPr>
            </w:pPr>
            <w:r>
              <w:rPr>
                <w:rFonts w:cstheme="minorHAnsi"/>
                <w:b/>
                <w:color w:val="FF0000"/>
              </w:rPr>
              <w:t xml:space="preserve">Snaga inspiracije </w:t>
            </w:r>
          </w:p>
        </w:tc>
      </w:tr>
      <w:tr w:rsidR="004B496E" w:rsidRPr="00B66C29" w:rsidTr="00BB1975">
        <w:tc>
          <w:tcPr>
            <w:tcW w:w="3085" w:type="dxa"/>
          </w:tcPr>
          <w:p w:rsidR="004B496E" w:rsidRPr="00B66C29" w:rsidRDefault="004B496E" w:rsidP="00BB1975">
            <w:pPr>
              <w:rPr>
                <w:rFonts w:cstheme="minorHAnsi"/>
              </w:rPr>
            </w:pPr>
            <w:r w:rsidRPr="00B66C29">
              <w:rPr>
                <w:rFonts w:cstheme="minorHAnsi"/>
              </w:rPr>
              <w:t>NAZIV CJELINE</w:t>
            </w:r>
          </w:p>
        </w:tc>
        <w:tc>
          <w:tcPr>
            <w:tcW w:w="5977" w:type="dxa"/>
          </w:tcPr>
          <w:p w:rsidR="004B496E" w:rsidRPr="00B66C29" w:rsidRDefault="004B496E" w:rsidP="00BB1975">
            <w:pPr>
              <w:rPr>
                <w:rFonts w:cstheme="minorHAnsi"/>
                <w:b/>
              </w:rPr>
            </w:pPr>
            <w:proofErr w:type="spellStart"/>
            <w:r>
              <w:rPr>
                <w:rFonts w:cstheme="minorHAnsi"/>
                <w:b/>
              </w:rPr>
              <w:t>Unit</w:t>
            </w:r>
            <w:proofErr w:type="spellEnd"/>
            <w:r>
              <w:rPr>
                <w:rFonts w:cstheme="minorHAnsi"/>
                <w:b/>
              </w:rPr>
              <w:t xml:space="preserve"> 2 </w:t>
            </w:r>
            <w:proofErr w:type="spellStart"/>
            <w:r>
              <w:rPr>
                <w:rFonts w:cstheme="minorHAnsi"/>
                <w:b/>
              </w:rPr>
              <w:t>Inspired</w:t>
            </w:r>
            <w:proofErr w:type="spellEnd"/>
          </w:p>
        </w:tc>
      </w:tr>
      <w:tr w:rsidR="004B496E" w:rsidRPr="00B66C29" w:rsidTr="00BB1975">
        <w:trPr>
          <w:trHeight w:val="70"/>
        </w:trPr>
        <w:tc>
          <w:tcPr>
            <w:tcW w:w="3085" w:type="dxa"/>
            <w:shd w:val="clear" w:color="auto" w:fill="EEECE1" w:themeFill="background2"/>
          </w:tcPr>
          <w:p w:rsidR="004B496E" w:rsidRPr="00B66C29" w:rsidRDefault="004B496E" w:rsidP="00BB1975">
            <w:pPr>
              <w:rPr>
                <w:rFonts w:cstheme="minorHAnsi"/>
              </w:rPr>
            </w:pPr>
            <w:r w:rsidRPr="00B66C29">
              <w:rPr>
                <w:rFonts w:cstheme="minorHAnsi"/>
              </w:rPr>
              <w:t>NAZIV LEKCIJE</w:t>
            </w:r>
          </w:p>
        </w:tc>
        <w:tc>
          <w:tcPr>
            <w:tcW w:w="5977" w:type="dxa"/>
            <w:shd w:val="clear" w:color="auto" w:fill="EEECE1" w:themeFill="background2"/>
          </w:tcPr>
          <w:p w:rsidR="004B496E" w:rsidRPr="00B66C29" w:rsidRDefault="004B496E" w:rsidP="00BB1975">
            <w:pPr>
              <w:rPr>
                <w:rFonts w:cstheme="minorHAnsi"/>
                <w:b/>
              </w:rPr>
            </w:pPr>
            <w:proofErr w:type="spellStart"/>
            <w:r>
              <w:rPr>
                <w:rFonts w:cstheme="minorHAnsi"/>
                <w:b/>
              </w:rPr>
              <w:t>Lesson</w:t>
            </w:r>
            <w:proofErr w:type="spellEnd"/>
            <w:r>
              <w:rPr>
                <w:rFonts w:cstheme="minorHAnsi"/>
                <w:b/>
              </w:rPr>
              <w:t xml:space="preserve"> 2 I </w:t>
            </w:r>
            <w:proofErr w:type="spellStart"/>
            <w:r>
              <w:rPr>
                <w:rFonts w:cstheme="minorHAnsi"/>
                <w:b/>
              </w:rPr>
              <w:t>see</w:t>
            </w:r>
            <w:proofErr w:type="spellEnd"/>
            <w:r>
              <w:rPr>
                <w:rFonts w:cstheme="minorHAnsi"/>
                <w:b/>
              </w:rPr>
              <w:t>…</w:t>
            </w:r>
          </w:p>
        </w:tc>
      </w:tr>
    </w:tbl>
    <w:p w:rsidR="004B496E" w:rsidRPr="00B66C29" w:rsidRDefault="004B496E" w:rsidP="004B496E">
      <w:pPr>
        <w:rPr>
          <w:rFonts w:cstheme="minorHAnsi"/>
        </w:rPr>
      </w:pPr>
    </w:p>
    <w:tbl>
      <w:tblPr>
        <w:tblStyle w:val="TableGrid"/>
        <w:tblW w:w="0" w:type="auto"/>
        <w:tblLook w:val="04A0"/>
      </w:tblPr>
      <w:tblGrid>
        <w:gridCol w:w="3020"/>
        <w:gridCol w:w="3021"/>
        <w:gridCol w:w="3021"/>
      </w:tblGrid>
      <w:tr w:rsidR="004B496E" w:rsidRPr="00B66C29" w:rsidTr="00BB1975">
        <w:trPr>
          <w:trHeight w:val="135"/>
        </w:trPr>
        <w:tc>
          <w:tcPr>
            <w:tcW w:w="3020" w:type="dxa"/>
            <w:vMerge w:val="restart"/>
            <w:shd w:val="clear" w:color="auto" w:fill="E5B8B7" w:themeFill="accent2" w:themeFillTint="66"/>
          </w:tcPr>
          <w:p w:rsidR="004B496E" w:rsidRPr="00B66C29" w:rsidRDefault="004B496E" w:rsidP="00BB1975">
            <w:pPr>
              <w:rPr>
                <w:rFonts w:cstheme="minorHAnsi"/>
                <w:b/>
              </w:rPr>
            </w:pPr>
            <w:r w:rsidRPr="00B66C29">
              <w:rPr>
                <w:rFonts w:cstheme="minorHAnsi"/>
                <w:b/>
              </w:rPr>
              <w:t>JEZIČNI SADRŽAJI</w:t>
            </w:r>
          </w:p>
        </w:tc>
        <w:tc>
          <w:tcPr>
            <w:tcW w:w="3021" w:type="dxa"/>
            <w:shd w:val="clear" w:color="auto" w:fill="DBE5F1" w:themeFill="accent1" w:themeFillTint="33"/>
          </w:tcPr>
          <w:p w:rsidR="004B496E" w:rsidRPr="00D97357" w:rsidRDefault="004B496E" w:rsidP="00BB1975">
            <w:pPr>
              <w:rPr>
                <w:rFonts w:cstheme="minorHAnsi"/>
                <w:b/>
              </w:rPr>
            </w:pPr>
            <w:r w:rsidRPr="00D97357">
              <w:rPr>
                <w:rFonts w:cstheme="minorHAnsi"/>
                <w:b/>
              </w:rPr>
              <w:t>KLJUČNI VOKABULAR</w:t>
            </w:r>
          </w:p>
        </w:tc>
        <w:tc>
          <w:tcPr>
            <w:tcW w:w="3021" w:type="dxa"/>
          </w:tcPr>
          <w:p w:rsidR="004B496E" w:rsidRPr="00715178" w:rsidRDefault="004B496E" w:rsidP="00BB1975">
            <w:pPr>
              <w:rPr>
                <w:rFonts w:cstheme="minorHAnsi"/>
                <w:i/>
                <w:lang w:val="en-US"/>
              </w:rPr>
            </w:pPr>
            <w:r w:rsidRPr="00983068">
              <w:rPr>
                <w:rFonts w:cstheme="minorHAnsi"/>
                <w:i/>
                <w:lang w:val="en-US"/>
              </w:rPr>
              <w:t xml:space="preserve">line, texture, shape, fuzzy, smooth, cyan, curved  </w:t>
            </w:r>
          </w:p>
        </w:tc>
      </w:tr>
      <w:tr w:rsidR="004B496E" w:rsidRPr="00B66C29" w:rsidTr="00BB1975">
        <w:trPr>
          <w:trHeight w:val="120"/>
        </w:trPr>
        <w:tc>
          <w:tcPr>
            <w:tcW w:w="3020" w:type="dxa"/>
            <w:vMerge/>
            <w:shd w:val="clear" w:color="auto" w:fill="E5B8B7" w:themeFill="accent2" w:themeFillTint="66"/>
          </w:tcPr>
          <w:p w:rsidR="004B496E" w:rsidRPr="00B66C29" w:rsidRDefault="004B496E" w:rsidP="00BB1975">
            <w:pPr>
              <w:rPr>
                <w:rFonts w:cstheme="minorHAnsi"/>
              </w:rPr>
            </w:pPr>
          </w:p>
        </w:tc>
        <w:tc>
          <w:tcPr>
            <w:tcW w:w="3021" w:type="dxa"/>
            <w:shd w:val="clear" w:color="auto" w:fill="FDE9D9" w:themeFill="accent6" w:themeFillTint="33"/>
          </w:tcPr>
          <w:p w:rsidR="004B496E" w:rsidRPr="00D97357" w:rsidRDefault="004B496E" w:rsidP="00BB1975">
            <w:pPr>
              <w:rPr>
                <w:rFonts w:cstheme="minorHAnsi"/>
                <w:b/>
              </w:rPr>
            </w:pPr>
            <w:r w:rsidRPr="00D97357">
              <w:rPr>
                <w:rFonts w:cstheme="minorHAnsi"/>
                <w:b/>
              </w:rPr>
              <w:t>GRAMATIKA</w:t>
            </w:r>
          </w:p>
        </w:tc>
        <w:tc>
          <w:tcPr>
            <w:tcW w:w="3021" w:type="dxa"/>
          </w:tcPr>
          <w:p w:rsidR="004B496E" w:rsidRPr="00983068" w:rsidRDefault="004B496E" w:rsidP="00BB1975">
            <w:pPr>
              <w:tabs>
                <w:tab w:val="left" w:pos="2127"/>
              </w:tabs>
              <w:textAlignment w:val="baseline"/>
              <w:rPr>
                <w:rFonts w:cstheme="minorHAnsi"/>
              </w:rPr>
            </w:pPr>
            <w:proofErr w:type="spellStart"/>
            <w:r w:rsidRPr="00983068">
              <w:rPr>
                <w:rFonts w:cstheme="minorHAnsi"/>
              </w:rPr>
              <w:t>Describing</w:t>
            </w:r>
            <w:proofErr w:type="spellEnd"/>
            <w:r w:rsidRPr="00983068">
              <w:rPr>
                <w:rFonts w:cstheme="minorHAnsi"/>
              </w:rPr>
              <w:t xml:space="preserve"> a work </w:t>
            </w:r>
            <w:proofErr w:type="spellStart"/>
            <w:r w:rsidRPr="00983068">
              <w:rPr>
                <w:rFonts w:cstheme="minorHAnsi"/>
              </w:rPr>
              <w:t>of</w:t>
            </w:r>
            <w:proofErr w:type="spellEnd"/>
            <w:r w:rsidRPr="00983068">
              <w:rPr>
                <w:rFonts w:cstheme="minorHAnsi"/>
              </w:rPr>
              <w:t xml:space="preserve"> </w:t>
            </w:r>
            <w:proofErr w:type="spellStart"/>
            <w:r w:rsidRPr="00983068">
              <w:rPr>
                <w:rFonts w:cstheme="minorHAnsi"/>
              </w:rPr>
              <w:t>art</w:t>
            </w:r>
            <w:proofErr w:type="spellEnd"/>
          </w:p>
          <w:p w:rsidR="004B496E" w:rsidRPr="003D67FE" w:rsidRDefault="004B496E" w:rsidP="00BB1975">
            <w:pPr>
              <w:tabs>
                <w:tab w:val="left" w:pos="2127"/>
              </w:tabs>
              <w:textAlignment w:val="baseline"/>
              <w:rPr>
                <w:rFonts w:cstheme="minorHAnsi"/>
              </w:rPr>
            </w:pPr>
            <w:proofErr w:type="spellStart"/>
            <w:r w:rsidRPr="00983068">
              <w:rPr>
                <w:rFonts w:cstheme="minorHAnsi"/>
              </w:rPr>
              <w:t>Useful</w:t>
            </w:r>
            <w:proofErr w:type="spellEnd"/>
            <w:r w:rsidRPr="00983068">
              <w:rPr>
                <w:rFonts w:cstheme="minorHAnsi"/>
              </w:rPr>
              <w:t xml:space="preserve"> </w:t>
            </w:r>
            <w:proofErr w:type="spellStart"/>
            <w:r w:rsidRPr="00983068">
              <w:rPr>
                <w:rFonts w:cstheme="minorHAnsi"/>
              </w:rPr>
              <w:t>expressions</w:t>
            </w:r>
            <w:proofErr w:type="spellEnd"/>
            <w:r w:rsidRPr="00983068">
              <w:rPr>
                <w:rFonts w:cstheme="minorHAnsi"/>
              </w:rPr>
              <w:t xml:space="preserve"> for </w:t>
            </w:r>
            <w:proofErr w:type="spellStart"/>
            <w:r w:rsidRPr="00983068">
              <w:rPr>
                <w:rFonts w:cstheme="minorHAnsi"/>
              </w:rPr>
              <w:t>comparing</w:t>
            </w:r>
            <w:proofErr w:type="spellEnd"/>
            <w:r w:rsidRPr="00983068">
              <w:rPr>
                <w:rFonts w:cstheme="minorHAnsi"/>
              </w:rPr>
              <w:t xml:space="preserve"> </w:t>
            </w:r>
            <w:proofErr w:type="spellStart"/>
            <w:r w:rsidRPr="00983068">
              <w:rPr>
                <w:rFonts w:cstheme="minorHAnsi"/>
              </w:rPr>
              <w:t>and</w:t>
            </w:r>
            <w:proofErr w:type="spellEnd"/>
            <w:r w:rsidRPr="00983068">
              <w:rPr>
                <w:rFonts w:cstheme="minorHAnsi"/>
              </w:rPr>
              <w:t xml:space="preserve"> </w:t>
            </w:r>
            <w:proofErr w:type="spellStart"/>
            <w:r w:rsidRPr="00983068">
              <w:rPr>
                <w:rFonts w:cstheme="minorHAnsi"/>
              </w:rPr>
              <w:t>describing</w:t>
            </w:r>
            <w:proofErr w:type="spellEnd"/>
            <w:r w:rsidRPr="00983068">
              <w:rPr>
                <w:rFonts w:cstheme="minorHAnsi"/>
              </w:rPr>
              <w:t xml:space="preserve"> a work </w:t>
            </w:r>
            <w:proofErr w:type="spellStart"/>
            <w:r w:rsidRPr="00983068">
              <w:rPr>
                <w:rFonts w:cstheme="minorHAnsi"/>
              </w:rPr>
              <w:t>of</w:t>
            </w:r>
            <w:proofErr w:type="spellEnd"/>
            <w:r w:rsidRPr="00983068">
              <w:rPr>
                <w:rFonts w:cstheme="minorHAnsi"/>
              </w:rPr>
              <w:t xml:space="preserve"> </w:t>
            </w:r>
            <w:proofErr w:type="spellStart"/>
            <w:r w:rsidRPr="00983068">
              <w:rPr>
                <w:rFonts w:cstheme="minorHAnsi"/>
              </w:rPr>
              <w:t>art</w:t>
            </w:r>
            <w:proofErr w:type="spellEnd"/>
          </w:p>
        </w:tc>
      </w:tr>
    </w:tbl>
    <w:p w:rsidR="004B496E" w:rsidRDefault="004B496E" w:rsidP="004B496E">
      <w:pPr>
        <w:rPr>
          <w:rFonts w:cstheme="minorHAnsi"/>
        </w:rPr>
      </w:pPr>
    </w:p>
    <w:p w:rsidR="004B496E" w:rsidRPr="00B66C29" w:rsidRDefault="004B496E" w:rsidP="004B496E">
      <w:pPr>
        <w:jc w:val="center"/>
        <w:rPr>
          <w:rFonts w:cstheme="minorHAnsi"/>
          <w:b/>
          <w:color w:val="00B050"/>
        </w:rPr>
      </w:pPr>
      <w:r w:rsidRPr="00B66C29">
        <w:rPr>
          <w:rFonts w:cstheme="minorHAnsi"/>
          <w:b/>
          <w:color w:val="00B050"/>
        </w:rPr>
        <w:t>Ishodi učenja iz PK EJ</w:t>
      </w:r>
    </w:p>
    <w:p w:rsidR="004B496E" w:rsidRDefault="004B496E" w:rsidP="004B496E">
      <w:pPr>
        <w:pStyle w:val="NoSpacing"/>
        <w:rPr>
          <w:lang w:eastAsia="hr-HR"/>
        </w:rPr>
      </w:pPr>
      <w:r>
        <w:rPr>
          <w:lang w:eastAsia="hr-HR"/>
        </w:rPr>
        <w:t>OŠ (1) EJ A.8.1.</w:t>
      </w:r>
    </w:p>
    <w:p w:rsidR="004B496E" w:rsidRDefault="004B496E" w:rsidP="004B496E">
      <w:pPr>
        <w:pStyle w:val="NoSpacing"/>
        <w:rPr>
          <w:lang w:eastAsia="hr-HR"/>
        </w:rPr>
      </w:pPr>
      <w:r>
        <w:rPr>
          <w:lang w:eastAsia="hr-HR"/>
        </w:rPr>
        <w:t>Razumije tekst srednje dužine i poznate tematike pri slušanju i čitanju.</w:t>
      </w:r>
    </w:p>
    <w:p w:rsidR="004B496E" w:rsidRDefault="004B496E" w:rsidP="004B496E">
      <w:pPr>
        <w:pStyle w:val="NoSpacing"/>
        <w:rPr>
          <w:lang w:eastAsia="hr-HR"/>
        </w:rPr>
      </w:pPr>
      <w:r>
        <w:rPr>
          <w:lang w:eastAsia="hr-HR"/>
        </w:rPr>
        <w:t>OŠ (1) EJ A.8.2.</w:t>
      </w:r>
    </w:p>
    <w:p w:rsidR="004B496E" w:rsidRDefault="004B496E" w:rsidP="004B496E">
      <w:pPr>
        <w:pStyle w:val="NoSpacing"/>
        <w:rPr>
          <w:lang w:eastAsia="hr-HR"/>
        </w:rPr>
      </w:pPr>
      <w:r>
        <w:rPr>
          <w:lang w:eastAsia="hr-HR"/>
        </w:rPr>
        <w:t>Razlikuje i koristi se naglaskom i intonacijom kako bi obogatio poruku.</w:t>
      </w:r>
    </w:p>
    <w:p w:rsidR="004B496E" w:rsidRDefault="004B496E" w:rsidP="004B496E">
      <w:pPr>
        <w:pStyle w:val="NoSpacing"/>
      </w:pPr>
      <w:r>
        <w:t>OŠ (1) EJ A.8.3.</w:t>
      </w:r>
    </w:p>
    <w:p w:rsidR="004B496E" w:rsidRDefault="004B496E" w:rsidP="004B496E">
      <w:pPr>
        <w:pStyle w:val="NoSpacing"/>
      </w:pPr>
      <w:r>
        <w:t>Govori tekst srednje dužine koristeći se jezičnim strukturama niže razine složenosti.</w:t>
      </w:r>
    </w:p>
    <w:p w:rsidR="004B496E" w:rsidRDefault="004B496E" w:rsidP="004B496E">
      <w:pPr>
        <w:pStyle w:val="NoSpacing"/>
      </w:pPr>
      <w:r>
        <w:t>OŠ (1) EJ A.8.4.</w:t>
      </w:r>
    </w:p>
    <w:p w:rsidR="004B496E" w:rsidRDefault="004B496E" w:rsidP="004B496E">
      <w:pPr>
        <w:pStyle w:val="NoSpacing"/>
      </w:pPr>
      <w:r>
        <w:t>Sudjeluje u dužemu planiranom i dužemu jednostavnom neplaniranom razgovoru poznate tematike.</w:t>
      </w:r>
    </w:p>
    <w:p w:rsidR="004B496E" w:rsidRDefault="004B496E" w:rsidP="004B496E">
      <w:pPr>
        <w:pStyle w:val="NoSpacing"/>
      </w:pPr>
      <w:r>
        <w:t>OŠ (1) EJ A.8.5.</w:t>
      </w:r>
    </w:p>
    <w:p w:rsidR="004B496E" w:rsidRDefault="004B496E" w:rsidP="004B496E">
      <w:pPr>
        <w:pStyle w:val="NoSpacing"/>
      </w:pPr>
      <w:r>
        <w:t>Zapisuje kratak i jednostavan izgovoreni tekst poznate tematike.</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A.8.6.</w:t>
      </w:r>
    </w:p>
    <w:p w:rsidR="004B496E" w:rsidRDefault="004B496E" w:rsidP="004B496E">
      <w:pPr>
        <w:pStyle w:val="Default"/>
        <w:rPr>
          <w:rFonts w:asciiTheme="minorHAnsi" w:hAnsiTheme="minorHAnsi"/>
          <w:sz w:val="22"/>
          <w:szCs w:val="22"/>
        </w:rPr>
      </w:pPr>
      <w:r>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B.8.1.</w:t>
      </w:r>
    </w:p>
    <w:p w:rsidR="004B496E" w:rsidRDefault="004B496E" w:rsidP="004B496E">
      <w:pPr>
        <w:pStyle w:val="Default"/>
        <w:rPr>
          <w:rFonts w:asciiTheme="minorHAnsi" w:hAnsiTheme="minorHAnsi"/>
          <w:sz w:val="22"/>
          <w:szCs w:val="22"/>
        </w:rPr>
      </w:pPr>
      <w:r>
        <w:rPr>
          <w:rFonts w:asciiTheme="minorHAnsi" w:hAnsiTheme="minorHAnsi"/>
          <w:sz w:val="22"/>
          <w:szCs w:val="22"/>
        </w:rPr>
        <w:t>Kritički povezuje informacije o zemljama ciljnoga jezika i drugim kulturama u novim kontekstima.</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B.8.2.</w:t>
      </w:r>
    </w:p>
    <w:p w:rsidR="004B496E" w:rsidRDefault="004B496E" w:rsidP="004B496E">
      <w:pPr>
        <w:pStyle w:val="Default"/>
        <w:rPr>
          <w:rFonts w:asciiTheme="minorHAnsi" w:hAnsiTheme="minorHAnsi"/>
          <w:sz w:val="22"/>
          <w:szCs w:val="22"/>
        </w:rPr>
      </w:pPr>
      <w:r>
        <w:rPr>
          <w:rFonts w:asciiTheme="minorHAnsi" w:hAnsiTheme="minorHAnsi"/>
          <w:sz w:val="22"/>
          <w:szCs w:val="22"/>
        </w:rPr>
        <w:t>Izabire komunikacijske obrasce prikladne zadanomu kontekstu te započinje interakciju s drugima radi zadovoljenja vlastitih međukulturnih komunikacijskih potreba.</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B.8.3.</w:t>
      </w:r>
    </w:p>
    <w:p w:rsidR="004B496E" w:rsidRDefault="004B496E" w:rsidP="004B496E">
      <w:pPr>
        <w:pStyle w:val="Default"/>
        <w:rPr>
          <w:rFonts w:asciiTheme="minorHAnsi" w:hAnsiTheme="minorHAnsi"/>
          <w:sz w:val="22"/>
          <w:szCs w:val="22"/>
        </w:rPr>
      </w:pPr>
      <w:r>
        <w:rPr>
          <w:rFonts w:asciiTheme="minorHAnsi" w:hAnsiTheme="minorHAnsi"/>
          <w:sz w:val="22"/>
          <w:szCs w:val="22"/>
        </w:rPr>
        <w:t>Izabire komunikacijske obrasce prikladne zadanomu kontekstu te započinje interakciju s drugima radi zadovoljenja vlastitih međukulturnih komunikacijskih potreba.</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C.8.1.</w:t>
      </w:r>
    </w:p>
    <w:p w:rsidR="004B496E" w:rsidRDefault="004B496E" w:rsidP="004B496E">
      <w:pPr>
        <w:pStyle w:val="Default"/>
        <w:rPr>
          <w:rFonts w:asciiTheme="minorHAnsi" w:hAnsiTheme="minorHAnsi"/>
          <w:sz w:val="22"/>
          <w:szCs w:val="22"/>
        </w:rPr>
      </w:pPr>
      <w:r>
        <w:rPr>
          <w:rFonts w:asciiTheme="minorHAnsi" w:hAnsiTheme="minorHAnsi"/>
          <w:sz w:val="22"/>
          <w:szCs w:val="22"/>
        </w:rPr>
        <w:t>Ovladava osnovnim kognitivnim strategijama učenja i procjenjuje njihovu učinkovitost.</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C.8.2.</w:t>
      </w:r>
    </w:p>
    <w:p w:rsidR="004B496E" w:rsidRDefault="004B496E" w:rsidP="004B496E">
      <w:pPr>
        <w:pStyle w:val="Default"/>
        <w:rPr>
          <w:rFonts w:asciiTheme="minorHAnsi" w:hAnsiTheme="minorHAnsi"/>
          <w:sz w:val="22"/>
          <w:szCs w:val="22"/>
        </w:rPr>
      </w:pPr>
      <w:r>
        <w:rPr>
          <w:rFonts w:asciiTheme="minorHAnsi" w:hAnsiTheme="minorHAnsi"/>
          <w:sz w:val="22"/>
          <w:szCs w:val="22"/>
        </w:rPr>
        <w:t xml:space="preserve">Ovladava osnovnim </w:t>
      </w:r>
      <w:proofErr w:type="spellStart"/>
      <w:r>
        <w:rPr>
          <w:rFonts w:asciiTheme="minorHAnsi" w:hAnsiTheme="minorHAnsi"/>
          <w:sz w:val="22"/>
          <w:szCs w:val="22"/>
        </w:rPr>
        <w:t>metakognitivnim</w:t>
      </w:r>
      <w:proofErr w:type="spellEnd"/>
      <w:r>
        <w:rPr>
          <w:rFonts w:asciiTheme="minorHAnsi" w:hAnsiTheme="minorHAnsi"/>
          <w:sz w:val="22"/>
          <w:szCs w:val="22"/>
        </w:rPr>
        <w:t xml:space="preserve"> strategijama učenja i procjenjuje njihovu učinkovitost.</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C.8.3.</w:t>
      </w:r>
    </w:p>
    <w:p w:rsidR="004B496E" w:rsidRDefault="004B496E" w:rsidP="004B496E">
      <w:pPr>
        <w:pStyle w:val="Default"/>
        <w:rPr>
          <w:rFonts w:asciiTheme="minorHAnsi" w:hAnsiTheme="minorHAnsi"/>
          <w:sz w:val="22"/>
          <w:szCs w:val="22"/>
        </w:rPr>
      </w:pPr>
      <w:r>
        <w:rPr>
          <w:rFonts w:asciiTheme="minorHAnsi" w:hAnsiTheme="minorHAnsi"/>
          <w:sz w:val="22"/>
          <w:szCs w:val="22"/>
        </w:rPr>
        <w:t>Ovladava osnovnim društveno-afektivnim strategijama učenja i procjenjuje njihovu učinkovitost.</w:t>
      </w:r>
    </w:p>
    <w:p w:rsidR="004B496E" w:rsidRDefault="004B496E" w:rsidP="004B496E">
      <w:pPr>
        <w:pStyle w:val="Default"/>
        <w:rPr>
          <w:rFonts w:asciiTheme="minorHAnsi" w:hAnsiTheme="minorHAnsi"/>
          <w:sz w:val="22"/>
          <w:szCs w:val="22"/>
        </w:rPr>
      </w:pPr>
      <w:r>
        <w:rPr>
          <w:rFonts w:asciiTheme="minorHAnsi" w:hAnsiTheme="minorHAnsi"/>
          <w:sz w:val="22"/>
          <w:szCs w:val="22"/>
        </w:rPr>
        <w:lastRenderedPageBreak/>
        <w:t>OŠ (1) EJ C.8.4.</w:t>
      </w:r>
    </w:p>
    <w:p w:rsidR="004B496E" w:rsidRDefault="004B496E" w:rsidP="004B496E">
      <w:pPr>
        <w:pStyle w:val="Default"/>
        <w:rPr>
          <w:rFonts w:asciiTheme="minorHAnsi" w:hAnsiTheme="minorHAnsi"/>
          <w:sz w:val="22"/>
          <w:szCs w:val="22"/>
        </w:rPr>
      </w:pPr>
      <w:r>
        <w:rPr>
          <w:rFonts w:asciiTheme="minorHAnsi" w:hAnsiTheme="minorHAnsi"/>
          <w:sz w:val="22"/>
          <w:szCs w:val="22"/>
        </w:rPr>
        <w:t>Razvija osnovne tehnike kreativnoga izražavanja i koristi se njima pri stvaranju različitih vrsta tekstova srednje dužine poznatih sadržaja.</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C.8.5.</w:t>
      </w:r>
    </w:p>
    <w:p w:rsidR="004B496E" w:rsidRDefault="004B496E" w:rsidP="004B496E">
      <w:pPr>
        <w:pStyle w:val="Default"/>
        <w:rPr>
          <w:rFonts w:asciiTheme="minorHAnsi" w:hAnsiTheme="minorHAnsi"/>
          <w:sz w:val="22"/>
          <w:szCs w:val="22"/>
        </w:rPr>
      </w:pPr>
      <w:r>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C.8.6.</w:t>
      </w:r>
    </w:p>
    <w:p w:rsidR="004B496E" w:rsidRDefault="004B496E" w:rsidP="004B496E">
      <w:pPr>
        <w:pStyle w:val="Default"/>
        <w:rPr>
          <w:rFonts w:asciiTheme="minorHAnsi" w:hAnsiTheme="minorHAnsi"/>
          <w:sz w:val="22"/>
          <w:szCs w:val="22"/>
        </w:rPr>
      </w:pPr>
      <w:r>
        <w:rPr>
          <w:rFonts w:asciiTheme="minorHAnsi" w:hAnsiTheme="minorHAnsi"/>
          <w:sz w:val="22"/>
          <w:szCs w:val="22"/>
        </w:rPr>
        <w:t>Uspoređuje i vrednuje informacije iz različitih izvora te izvodi kratke prezentacije srednje složenih sadržaja.</w:t>
      </w:r>
    </w:p>
    <w:p w:rsidR="004B496E" w:rsidRDefault="004B496E" w:rsidP="004B496E">
      <w:pPr>
        <w:rPr>
          <w:rFonts w:cstheme="minorHAnsi"/>
          <w:b/>
          <w:color w:val="00B050"/>
        </w:rPr>
      </w:pPr>
    </w:p>
    <w:p w:rsidR="004B496E" w:rsidRDefault="004B496E" w:rsidP="004B496E">
      <w:pPr>
        <w:jc w:val="center"/>
        <w:rPr>
          <w:rFonts w:cstheme="minorHAnsi"/>
          <w:b/>
          <w:color w:val="00B050"/>
        </w:rPr>
      </w:pPr>
      <w:r w:rsidRPr="00B66C29">
        <w:rPr>
          <w:rFonts w:cstheme="minorHAnsi"/>
          <w:b/>
          <w:color w:val="00B050"/>
        </w:rPr>
        <w:t>Razrada ishoda</w:t>
      </w:r>
    </w:p>
    <w:p w:rsidR="004B496E" w:rsidRDefault="004B496E" w:rsidP="004B496E">
      <w:pPr>
        <w:tabs>
          <w:tab w:val="left" w:pos="2127"/>
        </w:tabs>
        <w:spacing w:after="0" w:line="240" w:lineRule="auto"/>
        <w:textAlignment w:val="baseline"/>
        <w:rPr>
          <w:rFonts w:eastAsia="Times New Roman" w:cs="Times New Roman"/>
          <w:lang w:eastAsia="hr-HR"/>
        </w:rPr>
      </w:pPr>
      <w:r w:rsidRPr="00983068">
        <w:rPr>
          <w:rFonts w:eastAsia="Times New Roman" w:cs="Times New Roman"/>
          <w:lang w:eastAsia="hr-HR"/>
        </w:rPr>
        <w:t>Učenik</w:t>
      </w:r>
      <w:r>
        <w:rPr>
          <w:rFonts w:eastAsia="Times New Roman" w:cs="Times New Roman"/>
          <w:lang w:eastAsia="hr-HR"/>
        </w:rPr>
        <w:t>:</w:t>
      </w:r>
    </w:p>
    <w:p w:rsidR="004B496E" w:rsidRPr="00983068" w:rsidRDefault="004B496E" w:rsidP="004B496E">
      <w:pPr>
        <w:tabs>
          <w:tab w:val="left" w:pos="2127"/>
        </w:tabs>
        <w:spacing w:after="0" w:line="240" w:lineRule="auto"/>
        <w:textAlignment w:val="baseline"/>
        <w:rPr>
          <w:rFonts w:eastAsia="Times New Roman" w:cs="Times New Roman"/>
          <w:lang w:eastAsia="hr-HR"/>
        </w:rPr>
      </w:pPr>
      <w:r w:rsidRPr="00983068">
        <w:rPr>
          <w:rFonts w:eastAsia="Times New Roman" w:cs="Times New Roman"/>
          <w:lang w:eastAsia="hr-HR"/>
        </w:rPr>
        <w:t xml:space="preserve">sudjeluje u kraćem planiranom razgovoru o bojama, linijama, oblicima, teksturama. </w:t>
      </w:r>
    </w:p>
    <w:p w:rsidR="004B496E" w:rsidRPr="00983068" w:rsidRDefault="004B496E" w:rsidP="004B496E">
      <w:pPr>
        <w:tabs>
          <w:tab w:val="left" w:pos="2127"/>
        </w:tabs>
        <w:spacing w:after="0" w:line="240" w:lineRule="auto"/>
        <w:textAlignment w:val="baseline"/>
        <w:rPr>
          <w:rFonts w:eastAsia="Times New Roman" w:cs="Times New Roman"/>
          <w:lang w:eastAsia="hr-HR"/>
        </w:rPr>
      </w:pPr>
      <w:r w:rsidRPr="00983068">
        <w:rPr>
          <w:rFonts w:eastAsia="Times New Roman" w:cs="Times New Roman"/>
          <w:lang w:eastAsia="hr-HR"/>
        </w:rPr>
        <w:t>razumije pročitani tekst o modernom umjetničkom djelu.</w:t>
      </w:r>
    </w:p>
    <w:p w:rsidR="004B496E" w:rsidRPr="00983068" w:rsidRDefault="004B496E" w:rsidP="004B496E">
      <w:pPr>
        <w:tabs>
          <w:tab w:val="left" w:pos="2127"/>
        </w:tabs>
        <w:spacing w:after="0" w:line="240" w:lineRule="auto"/>
        <w:textAlignment w:val="baseline"/>
        <w:rPr>
          <w:rFonts w:eastAsia="Times New Roman" w:cs="Times New Roman"/>
          <w:color w:val="231F20"/>
          <w:lang w:eastAsia="hr-HR"/>
        </w:rPr>
      </w:pPr>
      <w:r w:rsidRPr="00983068">
        <w:rPr>
          <w:rFonts w:eastAsia="Times New Roman" w:cs="Times New Roman"/>
          <w:color w:val="231F20"/>
          <w:lang w:eastAsia="hr-HR"/>
        </w:rPr>
        <w:t>interpretira informacije, vrednuje svoje i tuđa mišljenja, stavove i vrijednosti na temu umjetnosti.</w:t>
      </w:r>
    </w:p>
    <w:p w:rsidR="004B496E" w:rsidRPr="007A0E73" w:rsidRDefault="004B496E" w:rsidP="004B496E">
      <w:pPr>
        <w:rPr>
          <w:rFonts w:eastAsia="Times New Roman" w:cs="Times New Roman"/>
          <w:color w:val="231F20"/>
          <w:lang w:eastAsia="hr-HR"/>
        </w:rPr>
      </w:pPr>
      <w:r w:rsidRPr="00983068">
        <w:rPr>
          <w:rFonts w:eastAsia="Times New Roman" w:cs="Times New Roman"/>
          <w:color w:val="231F20"/>
          <w:lang w:eastAsia="hr-HR"/>
        </w:rPr>
        <w:t>opisuje umjetničko djelo i iznosi svoje mišljenje o istom koristeći obrađeni vokabular i poštujući jezične zakonitosti.</w:t>
      </w:r>
    </w:p>
    <w:p w:rsidR="004B496E" w:rsidRPr="00B66C29" w:rsidRDefault="004B496E" w:rsidP="004B496E">
      <w:pPr>
        <w:jc w:val="center"/>
        <w:rPr>
          <w:rFonts w:cstheme="minorHAnsi"/>
          <w:b/>
          <w:color w:val="00B050"/>
        </w:rPr>
      </w:pPr>
      <w:r w:rsidRPr="00B66C29">
        <w:rPr>
          <w:rFonts w:cstheme="minorHAnsi"/>
          <w:b/>
          <w:color w:val="00B050"/>
        </w:rPr>
        <w:t>Povezivanje s MPT-om</w:t>
      </w:r>
    </w:p>
    <w:p w:rsidR="004B496E" w:rsidRDefault="004B496E" w:rsidP="004B496E">
      <w:pPr>
        <w:pStyle w:val="NoSpacing"/>
      </w:pPr>
      <w:proofErr w:type="spellStart"/>
      <w:r>
        <w:t>osr</w:t>
      </w:r>
      <w:proofErr w:type="spellEnd"/>
      <w:r>
        <w:t xml:space="preserve"> A.3.1.</w:t>
      </w:r>
    </w:p>
    <w:p w:rsidR="004B496E" w:rsidRDefault="004B496E" w:rsidP="004B496E">
      <w:pPr>
        <w:pStyle w:val="NoSpacing"/>
      </w:pPr>
      <w:r>
        <w:t>Razvija sliku o sebi.</w:t>
      </w:r>
    </w:p>
    <w:p w:rsidR="004B496E" w:rsidRDefault="004B496E" w:rsidP="004B496E">
      <w:pPr>
        <w:pStyle w:val="NoSpacing"/>
      </w:pPr>
      <w:proofErr w:type="spellStart"/>
      <w:r>
        <w:t>osr</w:t>
      </w:r>
      <w:proofErr w:type="spellEnd"/>
      <w:r>
        <w:t xml:space="preserve"> A.3.3.</w:t>
      </w:r>
    </w:p>
    <w:p w:rsidR="004B496E" w:rsidRDefault="004B496E" w:rsidP="004B496E">
      <w:pPr>
        <w:pStyle w:val="NoSpacing"/>
      </w:pPr>
      <w:r>
        <w:t>Razvija osobne potencijale.</w:t>
      </w:r>
    </w:p>
    <w:p w:rsidR="004B496E" w:rsidRDefault="004B496E" w:rsidP="004B496E">
      <w:pPr>
        <w:pStyle w:val="NoSpacing"/>
      </w:pPr>
      <w:proofErr w:type="spellStart"/>
      <w:r>
        <w:t>osr</w:t>
      </w:r>
      <w:proofErr w:type="spellEnd"/>
      <w:r>
        <w:t xml:space="preserve"> B.3.2.</w:t>
      </w:r>
    </w:p>
    <w:p w:rsidR="004B496E" w:rsidRDefault="004B496E" w:rsidP="004B496E">
      <w:pPr>
        <w:pStyle w:val="NoSpacing"/>
      </w:pPr>
      <w:r>
        <w:t>Razvija komunikacijske kompetencije i uvažavajuće odnose s drugima.</w:t>
      </w:r>
    </w:p>
    <w:p w:rsidR="004B496E" w:rsidRDefault="004B496E" w:rsidP="004B496E">
      <w:pPr>
        <w:pStyle w:val="NoSpacing"/>
      </w:pPr>
      <w:proofErr w:type="spellStart"/>
      <w:r>
        <w:t>osr</w:t>
      </w:r>
      <w:proofErr w:type="spellEnd"/>
      <w:r>
        <w:t xml:space="preserve"> B.3.4.</w:t>
      </w:r>
    </w:p>
    <w:p w:rsidR="004B496E" w:rsidRDefault="004B496E" w:rsidP="004B496E">
      <w:pPr>
        <w:pStyle w:val="NoSpacing"/>
      </w:pPr>
      <w:r>
        <w:t>Suradnički uči i radi u timu.</w:t>
      </w:r>
    </w:p>
    <w:p w:rsidR="004B496E" w:rsidRDefault="004B496E" w:rsidP="004B496E">
      <w:pPr>
        <w:pStyle w:val="NoSpacing"/>
        <w:rPr>
          <w:rFonts w:cs="Times New Roman"/>
        </w:rPr>
      </w:pPr>
      <w:proofErr w:type="spellStart"/>
      <w:r>
        <w:rPr>
          <w:rFonts w:cs="Times New Roman"/>
        </w:rPr>
        <w:t>uku</w:t>
      </w:r>
      <w:proofErr w:type="spellEnd"/>
      <w:r>
        <w:rPr>
          <w:rFonts w:cs="Times New Roman"/>
        </w:rPr>
        <w:t xml:space="preserve"> A.3.1.</w:t>
      </w:r>
      <w:r>
        <w:rPr>
          <w:rFonts w:cs="Times New Roman"/>
        </w:rPr>
        <w:tab/>
      </w:r>
    </w:p>
    <w:p w:rsidR="004B496E" w:rsidRDefault="004B496E" w:rsidP="004B496E">
      <w:pPr>
        <w:pStyle w:val="NoSpacing"/>
        <w:rPr>
          <w:rFonts w:cs="Times New Roman"/>
        </w:rPr>
      </w:pPr>
      <w:r>
        <w:rPr>
          <w:rFonts w:cs="Times New Roman"/>
        </w:rPr>
        <w:t>1. Upravljanje informacijama</w:t>
      </w:r>
    </w:p>
    <w:p w:rsidR="004B496E" w:rsidRDefault="004B496E" w:rsidP="004B496E">
      <w:pPr>
        <w:pStyle w:val="NoSpacing"/>
        <w:rPr>
          <w:rFonts w:cs="Times New Roman"/>
        </w:rPr>
      </w:pPr>
      <w:r>
        <w:rPr>
          <w:rFonts w:cs="Times New Roman"/>
        </w:rPr>
        <w:t>Učenik samostalno traži nove informacije iz različitih izvora, transformira ih u novo znanje i uspješno primjenjuje pri rješavanju problema.</w:t>
      </w:r>
    </w:p>
    <w:p w:rsidR="004B496E" w:rsidRDefault="004B496E" w:rsidP="004B496E">
      <w:pPr>
        <w:pStyle w:val="NoSpacing"/>
        <w:rPr>
          <w:rFonts w:cs="Times New Roman"/>
        </w:rPr>
      </w:pPr>
      <w:proofErr w:type="spellStart"/>
      <w:r>
        <w:rPr>
          <w:rFonts w:cs="Times New Roman"/>
        </w:rPr>
        <w:t>uku</w:t>
      </w:r>
      <w:proofErr w:type="spellEnd"/>
      <w:r>
        <w:rPr>
          <w:rFonts w:cs="Times New Roman"/>
        </w:rPr>
        <w:t xml:space="preserve"> A.3.2.</w:t>
      </w:r>
    </w:p>
    <w:p w:rsidR="004B496E" w:rsidRDefault="004B496E" w:rsidP="004B496E">
      <w:pPr>
        <w:pStyle w:val="NoSpacing"/>
        <w:rPr>
          <w:rFonts w:cs="Times New Roman"/>
        </w:rPr>
      </w:pPr>
      <w:r>
        <w:rPr>
          <w:rFonts w:cs="Times New Roman"/>
        </w:rPr>
        <w:t>2. Primjena strategija učenja i rješavanje problema</w:t>
      </w:r>
    </w:p>
    <w:p w:rsidR="004B496E" w:rsidRDefault="004B496E" w:rsidP="004B496E">
      <w:pPr>
        <w:pStyle w:val="NoSpacing"/>
        <w:rPr>
          <w:rFonts w:cs="Times New Roman"/>
        </w:rPr>
      </w:pPr>
      <w:r>
        <w:rPr>
          <w:rFonts w:cs="Times New Roman"/>
        </w:rPr>
        <w:t>Učenik se koristi različitim strategijama učenja i primjenjuje ih u ostvarivanju ciljeva učenja i rješavanju problema u svim područjima učenja uz povremeno praćenje učitelja.</w:t>
      </w:r>
    </w:p>
    <w:p w:rsidR="004B496E" w:rsidRDefault="004B496E" w:rsidP="004B496E">
      <w:pPr>
        <w:pStyle w:val="NoSpacing"/>
        <w:rPr>
          <w:rFonts w:cs="Times New Roman"/>
        </w:rPr>
      </w:pPr>
      <w:proofErr w:type="spellStart"/>
      <w:r>
        <w:rPr>
          <w:rFonts w:cs="Times New Roman"/>
        </w:rPr>
        <w:t>uku</w:t>
      </w:r>
      <w:proofErr w:type="spellEnd"/>
      <w:r>
        <w:rPr>
          <w:rFonts w:cs="Times New Roman"/>
        </w:rPr>
        <w:t xml:space="preserve"> A.3.3.</w:t>
      </w:r>
    </w:p>
    <w:p w:rsidR="004B496E" w:rsidRDefault="004B496E" w:rsidP="004B496E">
      <w:pPr>
        <w:pStyle w:val="NoSpacing"/>
        <w:rPr>
          <w:rFonts w:cs="Times New Roman"/>
        </w:rPr>
      </w:pPr>
      <w:r>
        <w:rPr>
          <w:rFonts w:cs="Times New Roman"/>
        </w:rPr>
        <w:t>3. Kreativno mišljenje</w:t>
      </w:r>
    </w:p>
    <w:p w:rsidR="004B496E" w:rsidRDefault="004B496E" w:rsidP="004B496E">
      <w:pPr>
        <w:pStyle w:val="NoSpacing"/>
        <w:rPr>
          <w:rFonts w:cs="Times New Roman"/>
        </w:rPr>
      </w:pPr>
      <w:r>
        <w:rPr>
          <w:rFonts w:cs="Times New Roman"/>
        </w:rPr>
        <w:t>Učenik samostalno oblikuje svoje ideje i kreativno pristupa rješavanju problema.</w:t>
      </w:r>
    </w:p>
    <w:p w:rsidR="004B496E" w:rsidRDefault="004B496E" w:rsidP="004B496E">
      <w:pPr>
        <w:pStyle w:val="NoSpacing"/>
        <w:rPr>
          <w:rFonts w:cs="Times New Roman"/>
        </w:rPr>
      </w:pPr>
      <w:proofErr w:type="spellStart"/>
      <w:r>
        <w:rPr>
          <w:rFonts w:cs="Times New Roman"/>
        </w:rPr>
        <w:t>uku</w:t>
      </w:r>
      <w:proofErr w:type="spellEnd"/>
      <w:r>
        <w:rPr>
          <w:rFonts w:cs="Times New Roman"/>
        </w:rPr>
        <w:t xml:space="preserve"> B.3.2.</w:t>
      </w:r>
    </w:p>
    <w:p w:rsidR="004B496E" w:rsidRDefault="004B496E" w:rsidP="004B496E">
      <w:pPr>
        <w:pStyle w:val="NoSpacing"/>
        <w:rPr>
          <w:rFonts w:cs="Times New Roman"/>
        </w:rPr>
      </w:pPr>
      <w:r>
        <w:rPr>
          <w:rFonts w:cs="Times New Roman"/>
        </w:rPr>
        <w:t>2. Praćenje</w:t>
      </w:r>
    </w:p>
    <w:p w:rsidR="004B496E" w:rsidRDefault="004B496E" w:rsidP="004B496E">
      <w:pPr>
        <w:pStyle w:val="NoSpacing"/>
        <w:rPr>
          <w:rFonts w:cs="Times New Roman"/>
        </w:rPr>
      </w:pPr>
      <w:r>
        <w:rPr>
          <w:rFonts w:cs="Times New Roman"/>
        </w:rPr>
        <w:t>Uz povremeni poticaj i samostalno učenik prati učinkovitost učenja i svoje napredovanje tijekom učenja.</w:t>
      </w:r>
    </w:p>
    <w:p w:rsidR="004B496E" w:rsidRDefault="004B496E" w:rsidP="004B496E">
      <w:pPr>
        <w:pStyle w:val="NoSpacing"/>
        <w:rPr>
          <w:rFonts w:cs="Times New Roman"/>
        </w:rPr>
      </w:pPr>
      <w:proofErr w:type="spellStart"/>
      <w:r>
        <w:rPr>
          <w:rFonts w:cs="Times New Roman"/>
        </w:rPr>
        <w:t>uku</w:t>
      </w:r>
      <w:proofErr w:type="spellEnd"/>
      <w:r>
        <w:rPr>
          <w:rFonts w:cs="Times New Roman"/>
        </w:rPr>
        <w:t xml:space="preserve"> B.3.4.</w:t>
      </w:r>
    </w:p>
    <w:p w:rsidR="004B496E" w:rsidRDefault="004B496E" w:rsidP="004B496E">
      <w:pPr>
        <w:pStyle w:val="NoSpacing"/>
        <w:rPr>
          <w:rFonts w:cs="Times New Roman"/>
        </w:rPr>
      </w:pPr>
      <w:r>
        <w:rPr>
          <w:rFonts w:cs="Times New Roman"/>
        </w:rPr>
        <w:t xml:space="preserve">4. </w:t>
      </w:r>
      <w:proofErr w:type="spellStart"/>
      <w:r>
        <w:rPr>
          <w:rFonts w:cs="Times New Roman"/>
        </w:rPr>
        <w:t>Samovrednovanje</w:t>
      </w:r>
      <w:proofErr w:type="spellEnd"/>
      <w:r>
        <w:rPr>
          <w:rFonts w:cs="Times New Roman"/>
        </w:rPr>
        <w:t xml:space="preserve">/ </w:t>
      </w:r>
      <w:proofErr w:type="spellStart"/>
      <w:r>
        <w:rPr>
          <w:rFonts w:cs="Times New Roman"/>
        </w:rPr>
        <w:t>samoprocjena</w:t>
      </w:r>
      <w:proofErr w:type="spellEnd"/>
    </w:p>
    <w:p w:rsidR="004B496E" w:rsidRDefault="004B496E" w:rsidP="004B496E">
      <w:pPr>
        <w:pStyle w:val="NoSpacing"/>
        <w:rPr>
          <w:rFonts w:cs="Times New Roman"/>
        </w:rPr>
      </w:pPr>
      <w:r>
        <w:rPr>
          <w:rFonts w:cs="Times New Roman"/>
        </w:rPr>
        <w:t xml:space="preserve">Učenik </w:t>
      </w:r>
      <w:proofErr w:type="spellStart"/>
      <w:r>
        <w:rPr>
          <w:rFonts w:cs="Times New Roman"/>
        </w:rPr>
        <w:t>samovrednuje</w:t>
      </w:r>
      <w:proofErr w:type="spellEnd"/>
      <w:r>
        <w:rPr>
          <w:rFonts w:cs="Times New Roman"/>
        </w:rPr>
        <w:t xml:space="preserve"> proces učenja i svoje rezultate, procjenjuje ostvareni napredak te na temelju toga planira buduće učenje.</w:t>
      </w:r>
    </w:p>
    <w:p w:rsidR="004B496E" w:rsidRDefault="004B496E" w:rsidP="004B496E">
      <w:pPr>
        <w:pStyle w:val="NoSpacing"/>
        <w:rPr>
          <w:rFonts w:cs="Times New Roman"/>
        </w:rPr>
      </w:pPr>
      <w:proofErr w:type="spellStart"/>
      <w:r>
        <w:rPr>
          <w:rFonts w:cs="Times New Roman"/>
        </w:rPr>
        <w:t>zdr</w:t>
      </w:r>
      <w:proofErr w:type="spellEnd"/>
      <w:r>
        <w:rPr>
          <w:rFonts w:cs="Times New Roman"/>
        </w:rPr>
        <w:t>. B.3.1.A</w:t>
      </w:r>
    </w:p>
    <w:p w:rsidR="004B496E" w:rsidRDefault="004B496E" w:rsidP="004B496E">
      <w:pPr>
        <w:pStyle w:val="NoSpacing"/>
        <w:rPr>
          <w:rFonts w:cs="Times New Roman"/>
        </w:rPr>
      </w:pPr>
      <w:r>
        <w:rPr>
          <w:rFonts w:cs="Times New Roman"/>
        </w:rPr>
        <w:t>Opisuje i procjenjuje vršnjački pritisak.</w:t>
      </w:r>
    </w:p>
    <w:p w:rsidR="004B496E" w:rsidRDefault="004B496E" w:rsidP="004B496E">
      <w:pPr>
        <w:pStyle w:val="NoSpacing"/>
        <w:rPr>
          <w:rFonts w:cs="Times New Roman"/>
        </w:rPr>
      </w:pPr>
      <w:proofErr w:type="spellStart"/>
      <w:r>
        <w:rPr>
          <w:rFonts w:cs="Times New Roman"/>
        </w:rPr>
        <w:t>odr</w:t>
      </w:r>
      <w:proofErr w:type="spellEnd"/>
      <w:r>
        <w:rPr>
          <w:rFonts w:cs="Times New Roman"/>
        </w:rPr>
        <w:t xml:space="preserve"> B.3.1. Prosuđuje kako različiti oblici djelovanja utječu na održivi razvoj.</w:t>
      </w:r>
    </w:p>
    <w:p w:rsidR="004B496E" w:rsidRDefault="004B496E" w:rsidP="004B496E">
      <w:pPr>
        <w:pStyle w:val="NoSpacing"/>
        <w:rPr>
          <w:rFonts w:cs="Times New Roman"/>
        </w:rPr>
      </w:pPr>
      <w:proofErr w:type="spellStart"/>
      <w:r>
        <w:rPr>
          <w:rFonts w:cs="Times New Roman"/>
        </w:rPr>
        <w:t>goo</w:t>
      </w:r>
      <w:proofErr w:type="spellEnd"/>
      <w:r>
        <w:rPr>
          <w:rFonts w:cs="Times New Roman"/>
        </w:rPr>
        <w:t xml:space="preserve"> A.3.5.</w:t>
      </w:r>
    </w:p>
    <w:p w:rsidR="004B496E" w:rsidRDefault="004B496E" w:rsidP="004B496E">
      <w:pPr>
        <w:pStyle w:val="NoSpacing"/>
        <w:rPr>
          <w:rFonts w:cs="Times New Roman"/>
        </w:rPr>
      </w:pPr>
      <w:r>
        <w:rPr>
          <w:rFonts w:cs="Times New Roman"/>
        </w:rPr>
        <w:t>Promiče ravnopravnost spolova.</w:t>
      </w:r>
    </w:p>
    <w:p w:rsidR="004B496E" w:rsidRDefault="004B496E" w:rsidP="004B496E">
      <w:pPr>
        <w:pStyle w:val="NoSpacing"/>
        <w:rPr>
          <w:rFonts w:cs="Times New Roman"/>
        </w:rPr>
      </w:pPr>
      <w:proofErr w:type="spellStart"/>
      <w:r>
        <w:rPr>
          <w:rFonts w:cs="Times New Roman"/>
        </w:rPr>
        <w:lastRenderedPageBreak/>
        <w:t>ikt</w:t>
      </w:r>
      <w:proofErr w:type="spellEnd"/>
      <w:r>
        <w:rPr>
          <w:rFonts w:cs="Times New Roman"/>
        </w:rPr>
        <w:t xml:space="preserve"> A.3.2.</w:t>
      </w:r>
    </w:p>
    <w:p w:rsidR="004B496E" w:rsidRDefault="004B496E" w:rsidP="004B496E">
      <w:pPr>
        <w:pStyle w:val="NoSpacing"/>
        <w:rPr>
          <w:rFonts w:cs="Times New Roman"/>
        </w:rPr>
      </w:pPr>
      <w:r>
        <w:rPr>
          <w:rFonts w:cs="Times New Roman"/>
        </w:rPr>
        <w:t>Učenik se samostalno koristi raznim uređajima i programima.</w:t>
      </w:r>
    </w:p>
    <w:p w:rsidR="004B496E" w:rsidRDefault="004B496E" w:rsidP="004B496E">
      <w:pPr>
        <w:pStyle w:val="NoSpacing"/>
        <w:rPr>
          <w:rFonts w:cs="Times New Roman"/>
        </w:rPr>
      </w:pPr>
      <w:proofErr w:type="spellStart"/>
      <w:r>
        <w:rPr>
          <w:rFonts w:cs="Times New Roman"/>
        </w:rPr>
        <w:t>ikt</w:t>
      </w:r>
      <w:proofErr w:type="spellEnd"/>
      <w:r>
        <w:rPr>
          <w:rFonts w:cs="Times New Roman"/>
        </w:rPr>
        <w:t xml:space="preserve"> B.3.3.</w:t>
      </w:r>
    </w:p>
    <w:p w:rsidR="004B496E" w:rsidRDefault="004B496E" w:rsidP="004B496E">
      <w:pPr>
        <w:pStyle w:val="NoSpacing"/>
        <w:rPr>
          <w:rFonts w:cs="Times New Roman"/>
        </w:rPr>
      </w:pPr>
      <w:r>
        <w:rPr>
          <w:rFonts w:cs="Times New Roman"/>
        </w:rPr>
        <w:t>Učenik poštuje međukulturne različitosti.</w:t>
      </w:r>
    </w:p>
    <w:p w:rsidR="004B496E" w:rsidRDefault="004B496E" w:rsidP="004B496E">
      <w:pPr>
        <w:pStyle w:val="NoSpacing"/>
        <w:rPr>
          <w:rFonts w:cs="Times New Roman"/>
        </w:rPr>
      </w:pPr>
      <w:proofErr w:type="spellStart"/>
      <w:r>
        <w:rPr>
          <w:rFonts w:cs="Times New Roman"/>
        </w:rPr>
        <w:t>ikt</w:t>
      </w:r>
      <w:proofErr w:type="spellEnd"/>
      <w:r>
        <w:rPr>
          <w:rFonts w:cs="Times New Roman"/>
        </w:rPr>
        <w:t xml:space="preserve"> C.3.2.</w:t>
      </w:r>
    </w:p>
    <w:p w:rsidR="004B496E" w:rsidRDefault="004B496E" w:rsidP="004B496E">
      <w:pPr>
        <w:pStyle w:val="NoSpacing"/>
        <w:rPr>
          <w:rFonts w:cs="Times New Roman"/>
        </w:rPr>
      </w:pPr>
      <w:r>
        <w:rPr>
          <w:rFonts w:cs="Times New Roman"/>
        </w:rPr>
        <w:t>Učenik samostalno i djelotvorno provodi jednostavno pretraživanje, a uz učiteljevu pomoć složeno pretraživanje informacija u digitalnome okružju.</w:t>
      </w:r>
    </w:p>
    <w:p w:rsidR="004B496E" w:rsidRDefault="004B496E" w:rsidP="004B496E">
      <w:pPr>
        <w:pStyle w:val="NoSpacing"/>
      </w:pPr>
      <w:proofErr w:type="spellStart"/>
      <w:r>
        <w:t>ikt</w:t>
      </w:r>
      <w:proofErr w:type="spellEnd"/>
      <w:r>
        <w:t xml:space="preserve"> D.3.1.</w:t>
      </w:r>
    </w:p>
    <w:p w:rsidR="004B496E" w:rsidRDefault="004B496E" w:rsidP="004B496E">
      <w:pPr>
        <w:autoSpaceDE w:val="0"/>
        <w:autoSpaceDN w:val="0"/>
        <w:adjustRightInd w:val="0"/>
        <w:spacing w:after="0" w:line="240" w:lineRule="auto"/>
      </w:pPr>
      <w:r>
        <w:t>Učenik se izražava kreativno služeći se primjerenom tehnologijom za stvaranje ideja i razvijanje planova te primjenjuje različite načine poticanja kreativnosti.</w:t>
      </w:r>
    </w:p>
    <w:p w:rsidR="004B496E" w:rsidRDefault="004B496E" w:rsidP="004B496E">
      <w:pPr>
        <w:rPr>
          <w:rFonts w:cstheme="minorHAnsi"/>
        </w:rPr>
      </w:pPr>
    </w:p>
    <w:tbl>
      <w:tblPr>
        <w:tblStyle w:val="TableGrid"/>
        <w:tblW w:w="0" w:type="auto"/>
        <w:tblLook w:val="04A0"/>
      </w:tblPr>
      <w:tblGrid>
        <w:gridCol w:w="9288"/>
      </w:tblGrid>
      <w:tr w:rsidR="004B496E" w:rsidTr="00BB1975">
        <w:tc>
          <w:tcPr>
            <w:tcW w:w="9288" w:type="dxa"/>
          </w:tcPr>
          <w:p w:rsidR="004B496E" w:rsidRPr="004B496E" w:rsidRDefault="004B496E" w:rsidP="004B496E">
            <w:pPr>
              <w:autoSpaceDE w:val="0"/>
              <w:autoSpaceDN w:val="0"/>
              <w:adjustRightInd w:val="0"/>
              <w:rPr>
                <w:rFonts w:cs="Times New Roman"/>
              </w:rPr>
            </w:pPr>
            <w:r w:rsidRPr="00A643D3">
              <w:rPr>
                <w:rFonts w:cstheme="minorHAnsi"/>
                <w:b/>
                <w:color w:val="7030A0"/>
              </w:rPr>
              <w:t>Digitalni sadržaji:</w:t>
            </w:r>
          </w:p>
        </w:tc>
      </w:tr>
      <w:tr w:rsidR="004B496E" w:rsidTr="00BB1975">
        <w:tc>
          <w:tcPr>
            <w:tcW w:w="9288" w:type="dxa"/>
          </w:tcPr>
          <w:p w:rsidR="004B496E" w:rsidRDefault="004B496E" w:rsidP="00BB1975">
            <w:pPr>
              <w:rPr>
                <w:rFonts w:cstheme="minorHAnsi"/>
              </w:rPr>
            </w:pPr>
            <w:proofErr w:type="spellStart"/>
            <w:r w:rsidRPr="00A643D3">
              <w:rPr>
                <w:rFonts w:cstheme="minorHAnsi"/>
                <w:b/>
              </w:rPr>
              <w:t>Play</w:t>
            </w:r>
            <w:proofErr w:type="spellEnd"/>
            <w:r w:rsidRPr="00A643D3">
              <w:rPr>
                <w:rFonts w:cstheme="minorHAnsi"/>
                <w:b/>
              </w:rPr>
              <w:t xml:space="preserve"> </w:t>
            </w:r>
            <w:proofErr w:type="spellStart"/>
            <w:r w:rsidRPr="00A643D3">
              <w:rPr>
                <w:rFonts w:cstheme="minorHAnsi"/>
                <w:b/>
              </w:rPr>
              <w:t>and</w:t>
            </w:r>
            <w:proofErr w:type="spellEnd"/>
            <w:r w:rsidRPr="00A643D3">
              <w:rPr>
                <w:rFonts w:cstheme="minorHAnsi"/>
                <w:b/>
              </w:rPr>
              <w:t xml:space="preserve"> </w:t>
            </w:r>
            <w:proofErr w:type="spellStart"/>
            <w:r w:rsidRPr="00A643D3">
              <w:rPr>
                <w:rFonts w:cstheme="minorHAnsi"/>
                <w:b/>
              </w:rPr>
              <w:t>Learn</w:t>
            </w:r>
            <w:proofErr w:type="spellEnd"/>
            <w:r>
              <w:rPr>
                <w:rFonts w:cstheme="minorHAnsi"/>
              </w:rPr>
              <w:t xml:space="preserve"> (</w:t>
            </w:r>
            <w:proofErr w:type="spellStart"/>
            <w:r>
              <w:rPr>
                <w:rFonts w:cstheme="minorHAnsi"/>
              </w:rPr>
              <w:t>games</w:t>
            </w:r>
            <w:proofErr w:type="spellEnd"/>
            <w:r>
              <w:rPr>
                <w:rFonts w:cstheme="minorHAnsi"/>
              </w:rPr>
              <w:t xml:space="preserve">) </w:t>
            </w:r>
            <w:r w:rsidRPr="00F4512A">
              <w:rPr>
                <w:rFonts w:cstheme="minorHAnsi"/>
                <w:i/>
              </w:rPr>
              <w:t xml:space="preserve">U2L2 </w:t>
            </w:r>
            <w:proofErr w:type="spellStart"/>
            <w:r w:rsidRPr="00F4512A">
              <w:rPr>
                <w:rFonts w:cstheme="minorHAnsi"/>
                <w:i/>
              </w:rPr>
              <w:t>Graphic</w:t>
            </w:r>
            <w:proofErr w:type="spellEnd"/>
            <w:r w:rsidRPr="00F4512A">
              <w:rPr>
                <w:rFonts w:cstheme="minorHAnsi"/>
                <w:i/>
              </w:rPr>
              <w:t xml:space="preserve"> </w:t>
            </w:r>
            <w:proofErr w:type="spellStart"/>
            <w:r w:rsidRPr="00F4512A">
              <w:rPr>
                <w:rFonts w:cstheme="minorHAnsi"/>
                <w:i/>
              </w:rPr>
              <w:t>tools</w:t>
            </w:r>
            <w:proofErr w:type="spellEnd"/>
            <w:r>
              <w:rPr>
                <w:rFonts w:cstheme="minorHAnsi"/>
              </w:rPr>
              <w:t xml:space="preserve"> (</w:t>
            </w:r>
            <w:proofErr w:type="spellStart"/>
            <w:r>
              <w:rPr>
                <w:rFonts w:cstheme="minorHAnsi"/>
              </w:rPr>
              <w:t>labelled</w:t>
            </w:r>
            <w:proofErr w:type="spellEnd"/>
            <w:r>
              <w:rPr>
                <w:rFonts w:cstheme="minorHAnsi"/>
              </w:rPr>
              <w:t xml:space="preserve"> </w:t>
            </w:r>
            <w:proofErr w:type="spellStart"/>
            <w:r>
              <w:rPr>
                <w:rFonts w:cstheme="minorHAnsi"/>
              </w:rPr>
              <w:t>diagram</w:t>
            </w:r>
            <w:proofErr w:type="spellEnd"/>
            <w:r>
              <w:rPr>
                <w:rFonts w:cstheme="minorHAnsi"/>
              </w:rPr>
              <w:t xml:space="preserve">: drag </w:t>
            </w:r>
            <w:proofErr w:type="spellStart"/>
            <w:r>
              <w:rPr>
                <w:rFonts w:cstheme="minorHAnsi"/>
              </w:rPr>
              <w:t>and</w:t>
            </w:r>
            <w:proofErr w:type="spellEnd"/>
            <w:r>
              <w:rPr>
                <w:rFonts w:cstheme="minorHAnsi"/>
              </w:rPr>
              <w:t xml:space="preserve"> drop </w:t>
            </w:r>
            <w:proofErr w:type="spellStart"/>
            <w:r>
              <w:rPr>
                <w:rFonts w:cstheme="minorHAnsi"/>
              </w:rPr>
              <w:t>the</w:t>
            </w:r>
            <w:proofErr w:type="spellEnd"/>
            <w:r>
              <w:rPr>
                <w:rFonts w:cstheme="minorHAnsi"/>
              </w:rPr>
              <w:t xml:space="preserve"> </w:t>
            </w:r>
            <w:proofErr w:type="spellStart"/>
            <w:r>
              <w:rPr>
                <w:rFonts w:cstheme="minorHAnsi"/>
              </w:rPr>
              <w:t>pins</w:t>
            </w:r>
            <w:proofErr w:type="spellEnd"/>
            <w:r>
              <w:rPr>
                <w:rFonts w:cstheme="minorHAnsi"/>
              </w:rPr>
              <w:t xml:space="preserve"> to </w:t>
            </w:r>
            <w:proofErr w:type="spellStart"/>
            <w:r>
              <w:rPr>
                <w:rFonts w:cstheme="minorHAnsi"/>
              </w:rPr>
              <w:t>their</w:t>
            </w:r>
            <w:proofErr w:type="spellEnd"/>
            <w:r>
              <w:rPr>
                <w:rFonts w:cstheme="minorHAnsi"/>
              </w:rPr>
              <w:t xml:space="preserve"> </w:t>
            </w:r>
            <w:proofErr w:type="spellStart"/>
            <w:r>
              <w:rPr>
                <w:rFonts w:cstheme="minorHAnsi"/>
              </w:rPr>
              <w:t>correct</w:t>
            </w:r>
            <w:proofErr w:type="spellEnd"/>
            <w:r>
              <w:rPr>
                <w:rFonts w:cstheme="minorHAnsi"/>
              </w:rPr>
              <w:t xml:space="preserve"> place on </w:t>
            </w:r>
            <w:proofErr w:type="spellStart"/>
            <w:r>
              <w:rPr>
                <w:rFonts w:cstheme="minorHAnsi"/>
              </w:rPr>
              <w:t>the</w:t>
            </w:r>
            <w:proofErr w:type="spellEnd"/>
            <w:r>
              <w:rPr>
                <w:rFonts w:cstheme="minorHAnsi"/>
              </w:rPr>
              <w:t xml:space="preserve"> image)</w:t>
            </w:r>
          </w:p>
          <w:p w:rsidR="004B496E" w:rsidRDefault="004B496E" w:rsidP="00BB1975">
            <w:pPr>
              <w:rPr>
                <w:rFonts w:cstheme="minorHAnsi"/>
              </w:rPr>
            </w:pPr>
            <w:proofErr w:type="spellStart"/>
            <w:r w:rsidRPr="00A643D3">
              <w:rPr>
                <w:rFonts w:cstheme="minorHAnsi"/>
                <w:b/>
              </w:rPr>
              <w:t>Learn</w:t>
            </w:r>
            <w:proofErr w:type="spellEnd"/>
            <w:r w:rsidRPr="00A643D3">
              <w:rPr>
                <w:rFonts w:cstheme="minorHAnsi"/>
                <w:b/>
              </w:rPr>
              <w:t xml:space="preserve"> More</w:t>
            </w:r>
            <w:r w:rsidRPr="008B16AC">
              <w:t xml:space="preserve"> </w:t>
            </w:r>
            <w:proofErr w:type="spellStart"/>
            <w:r w:rsidRPr="004D0911">
              <w:rPr>
                <w:i/>
              </w:rPr>
              <w:t>Famous</w:t>
            </w:r>
            <w:proofErr w:type="spellEnd"/>
            <w:r w:rsidRPr="004D0911">
              <w:rPr>
                <w:i/>
              </w:rPr>
              <w:t xml:space="preserve"> </w:t>
            </w:r>
            <w:proofErr w:type="spellStart"/>
            <w:r w:rsidRPr="004D0911">
              <w:rPr>
                <w:i/>
              </w:rPr>
              <w:t>women</w:t>
            </w:r>
            <w:proofErr w:type="spellEnd"/>
            <w:r w:rsidRPr="004D0911">
              <w:rPr>
                <w:i/>
              </w:rPr>
              <w:t xml:space="preserve"> </w:t>
            </w:r>
            <w:proofErr w:type="spellStart"/>
            <w:r w:rsidRPr="004D0911">
              <w:rPr>
                <w:i/>
              </w:rPr>
              <w:t>artists</w:t>
            </w:r>
            <w:proofErr w:type="spellEnd"/>
            <w:r>
              <w:t xml:space="preserve"> </w:t>
            </w:r>
            <w:r>
              <w:rPr>
                <w:rFonts w:cstheme="minorHAnsi"/>
              </w:rPr>
              <w:t>(</w:t>
            </w:r>
            <w:proofErr w:type="spellStart"/>
            <w:r>
              <w:rPr>
                <w:rFonts w:cstheme="minorHAnsi"/>
              </w:rPr>
              <w:t>reading</w:t>
            </w:r>
            <w:proofErr w:type="spellEnd"/>
            <w:r>
              <w:rPr>
                <w:rFonts w:cstheme="minorHAnsi"/>
              </w:rPr>
              <w:t xml:space="preserve"> </w:t>
            </w:r>
            <w:proofErr w:type="spellStart"/>
            <w:r>
              <w:rPr>
                <w:rFonts w:cstheme="minorHAnsi"/>
              </w:rPr>
              <w:t>comprehension</w:t>
            </w:r>
            <w:proofErr w:type="spellEnd"/>
            <w:r>
              <w:rPr>
                <w:rFonts w:cstheme="minorHAnsi"/>
              </w:rPr>
              <w:t xml:space="preserve"> + </w:t>
            </w:r>
            <w:proofErr w:type="spellStart"/>
            <w:r>
              <w:rPr>
                <w:rFonts w:cstheme="minorHAnsi"/>
              </w:rPr>
              <w:t>answer</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questions</w:t>
            </w:r>
            <w:proofErr w:type="spellEnd"/>
            <w:r>
              <w:rPr>
                <w:rFonts w:cstheme="minorHAnsi"/>
              </w:rPr>
              <w:t xml:space="preserve"> + a </w:t>
            </w:r>
            <w:proofErr w:type="spellStart"/>
            <w:r>
              <w:rPr>
                <w:rFonts w:cstheme="minorHAnsi"/>
              </w:rPr>
              <w:t>task</w:t>
            </w:r>
            <w:proofErr w:type="spellEnd"/>
            <w:r>
              <w:rPr>
                <w:rFonts w:cstheme="minorHAnsi"/>
              </w:rPr>
              <w:t>)</w:t>
            </w:r>
          </w:p>
        </w:tc>
      </w:tr>
    </w:tbl>
    <w:p w:rsidR="004B496E" w:rsidRDefault="004B496E" w:rsidP="004B496E">
      <w:pPr>
        <w:pStyle w:val="NoSpacing"/>
        <w:rPr>
          <w:rFonts w:cstheme="minorHAnsi"/>
        </w:rPr>
      </w:pPr>
    </w:p>
    <w:p w:rsidR="004B496E" w:rsidRPr="001A6613" w:rsidRDefault="004B496E" w:rsidP="004B496E">
      <w:pPr>
        <w:pStyle w:val="NoSpacing"/>
        <w:jc w:val="center"/>
        <w:rPr>
          <w:b/>
          <w:color w:val="365F91" w:themeColor="accent1" w:themeShade="BF"/>
        </w:rPr>
      </w:pPr>
      <w:r w:rsidRPr="001A6613">
        <w:rPr>
          <w:b/>
          <w:color w:val="365F91" w:themeColor="accent1" w:themeShade="BF"/>
        </w:rPr>
        <w:t>PLAN SATA 1</w:t>
      </w:r>
    </w:p>
    <w:p w:rsidR="004B496E" w:rsidRPr="001A6613" w:rsidRDefault="004B496E" w:rsidP="004B496E">
      <w:pPr>
        <w:pStyle w:val="NoSpacing"/>
        <w:jc w:val="center"/>
        <w:rPr>
          <w:b/>
          <w:color w:val="365F91" w:themeColor="accent1" w:themeShade="BF"/>
        </w:rPr>
      </w:pPr>
      <w:r w:rsidRPr="001A6613">
        <w:rPr>
          <w:b/>
          <w:color w:val="365F91" w:themeColor="accent1" w:themeShade="BF"/>
        </w:rPr>
        <w:t xml:space="preserve">I </w:t>
      </w:r>
      <w:proofErr w:type="spellStart"/>
      <w:r w:rsidRPr="001A6613">
        <w:rPr>
          <w:b/>
          <w:color w:val="365F91" w:themeColor="accent1" w:themeShade="BF"/>
        </w:rPr>
        <w:t>can</w:t>
      </w:r>
      <w:proofErr w:type="spellEnd"/>
      <w:r w:rsidRPr="001A6613">
        <w:rPr>
          <w:b/>
          <w:color w:val="365F91" w:themeColor="accent1" w:themeShade="BF"/>
        </w:rPr>
        <w:t xml:space="preserve"> </w:t>
      </w:r>
      <w:proofErr w:type="spellStart"/>
      <w:r>
        <w:rPr>
          <w:b/>
          <w:color w:val="365F91" w:themeColor="accent1" w:themeShade="BF"/>
        </w:rPr>
        <w:t>describe</w:t>
      </w:r>
      <w:proofErr w:type="spellEnd"/>
      <w:r>
        <w:rPr>
          <w:b/>
          <w:color w:val="365F91" w:themeColor="accent1" w:themeShade="BF"/>
        </w:rPr>
        <w:t xml:space="preserve"> a work </w:t>
      </w:r>
      <w:proofErr w:type="spellStart"/>
      <w:r>
        <w:rPr>
          <w:b/>
          <w:color w:val="365F91" w:themeColor="accent1" w:themeShade="BF"/>
        </w:rPr>
        <w:t>of</w:t>
      </w:r>
      <w:proofErr w:type="spellEnd"/>
      <w:r>
        <w:rPr>
          <w:b/>
          <w:color w:val="365F91" w:themeColor="accent1" w:themeShade="BF"/>
        </w:rPr>
        <w:t xml:space="preserve"> </w:t>
      </w:r>
      <w:proofErr w:type="spellStart"/>
      <w:r>
        <w:rPr>
          <w:b/>
          <w:color w:val="365F91" w:themeColor="accent1" w:themeShade="BF"/>
        </w:rPr>
        <w:t>art</w:t>
      </w:r>
      <w:proofErr w:type="spellEnd"/>
      <w:r>
        <w:rPr>
          <w:b/>
          <w:color w:val="365F91" w:themeColor="accent1" w:themeShade="BF"/>
        </w:rPr>
        <w:t>.</w:t>
      </w:r>
    </w:p>
    <w:p w:rsidR="004B496E" w:rsidRPr="001A6613" w:rsidRDefault="004B496E" w:rsidP="004B496E">
      <w:pPr>
        <w:pStyle w:val="NoSpacing"/>
        <w:jc w:val="center"/>
        <w:rPr>
          <w:b/>
          <w:color w:val="365F91" w:themeColor="accent1" w:themeShade="BF"/>
        </w:rPr>
      </w:pPr>
      <w:r w:rsidRPr="001A6613">
        <w:rPr>
          <w:b/>
          <w:color w:val="365F91" w:themeColor="accent1" w:themeShade="BF"/>
        </w:rPr>
        <w:t>(</w:t>
      </w:r>
      <w:proofErr w:type="spellStart"/>
      <w:r w:rsidRPr="001A6613">
        <w:rPr>
          <w:b/>
          <w:color w:val="365F91" w:themeColor="accent1" w:themeShade="BF"/>
        </w:rPr>
        <w:t>focus</w:t>
      </w:r>
      <w:proofErr w:type="spellEnd"/>
      <w:r w:rsidRPr="001A6613">
        <w:rPr>
          <w:b/>
          <w:color w:val="365F91" w:themeColor="accent1" w:themeShade="BF"/>
        </w:rPr>
        <w:t xml:space="preserve"> on </w:t>
      </w:r>
      <w:proofErr w:type="spellStart"/>
      <w:r w:rsidRPr="001A6613">
        <w:rPr>
          <w:b/>
          <w:color w:val="365F91" w:themeColor="accent1" w:themeShade="BF"/>
        </w:rPr>
        <w:t>vocabulary</w:t>
      </w:r>
      <w:proofErr w:type="spellEnd"/>
      <w:r w:rsidRPr="001A6613">
        <w:rPr>
          <w:b/>
          <w:color w:val="365F91" w:themeColor="accent1" w:themeShade="BF"/>
        </w:rPr>
        <w:t>)</w:t>
      </w:r>
    </w:p>
    <w:p w:rsidR="004B496E" w:rsidRDefault="004B496E" w:rsidP="004B496E">
      <w:pPr>
        <w:rPr>
          <w:rFonts w:cstheme="minorHAnsi"/>
          <w:b/>
        </w:rPr>
      </w:pPr>
      <w:r w:rsidRPr="00B66C29">
        <w:rPr>
          <w:rFonts w:cstheme="minorHAnsi"/>
          <w:b/>
        </w:rPr>
        <w:t>Uvodni dio:</w:t>
      </w:r>
    </w:p>
    <w:p w:rsidR="004B496E" w:rsidRPr="00BA21DA" w:rsidRDefault="004B496E" w:rsidP="004B496E">
      <w:pPr>
        <w:pStyle w:val="ListParagraph"/>
        <w:numPr>
          <w:ilvl w:val="0"/>
          <w:numId w:val="3"/>
        </w:numPr>
        <w:rPr>
          <w:i/>
        </w:rPr>
      </w:pPr>
      <w:r>
        <w:t>Učitelj/</w:t>
      </w:r>
      <w:proofErr w:type="spellStart"/>
      <w:r>
        <w:t>ica</w:t>
      </w:r>
      <w:proofErr w:type="spellEnd"/>
      <w:r>
        <w:t xml:space="preserve"> upućuje učenike na domaći uradak. Učenici čitaju svoje odgovore na pitanja o umjetnosti i uspoređuju ih međusobno. </w:t>
      </w:r>
    </w:p>
    <w:p w:rsidR="004B496E" w:rsidRPr="00BA21DA" w:rsidRDefault="004B496E" w:rsidP="004B496E">
      <w:pPr>
        <w:pStyle w:val="ListParagraph"/>
        <w:numPr>
          <w:ilvl w:val="0"/>
          <w:numId w:val="3"/>
        </w:numPr>
        <w:rPr>
          <w:i/>
        </w:rPr>
      </w:pPr>
      <w:r>
        <w:t>Učitelj/</w:t>
      </w:r>
      <w:proofErr w:type="spellStart"/>
      <w:r>
        <w:t>ica</w:t>
      </w:r>
      <w:proofErr w:type="spellEnd"/>
      <w:r>
        <w:t xml:space="preserve"> kroz razgovor uvodi nove riječi vezane uz umjetnička djela </w:t>
      </w:r>
      <w:r w:rsidRPr="00983068">
        <w:rPr>
          <w:rFonts w:cstheme="minorHAnsi"/>
          <w:i/>
          <w:lang w:val="en-US"/>
        </w:rPr>
        <w:t>line</w:t>
      </w:r>
      <w:r w:rsidRPr="004679F5">
        <w:rPr>
          <w:rFonts w:cstheme="minorHAnsi"/>
          <w:i/>
        </w:rPr>
        <w:t xml:space="preserve">, </w:t>
      </w:r>
      <w:r w:rsidRPr="00983068">
        <w:rPr>
          <w:rFonts w:cstheme="minorHAnsi"/>
          <w:i/>
          <w:lang w:val="en-US"/>
        </w:rPr>
        <w:t>texture</w:t>
      </w:r>
      <w:r w:rsidRPr="004679F5">
        <w:rPr>
          <w:rFonts w:cstheme="minorHAnsi"/>
          <w:i/>
        </w:rPr>
        <w:t xml:space="preserve">, </w:t>
      </w:r>
      <w:r w:rsidRPr="00983068">
        <w:rPr>
          <w:rFonts w:cstheme="minorHAnsi"/>
          <w:i/>
          <w:lang w:val="en-US"/>
        </w:rPr>
        <w:t>shap</w:t>
      </w:r>
      <w:r>
        <w:rPr>
          <w:rFonts w:cstheme="minorHAnsi"/>
          <w:i/>
          <w:lang w:val="en-US"/>
        </w:rPr>
        <w:t>e</w:t>
      </w:r>
      <w:r w:rsidRPr="004679F5">
        <w:rPr>
          <w:rFonts w:cstheme="minorHAnsi"/>
          <w:i/>
        </w:rPr>
        <w:t xml:space="preserve">, </w:t>
      </w:r>
      <w:r>
        <w:rPr>
          <w:rFonts w:cstheme="minorHAnsi"/>
          <w:i/>
          <w:lang w:val="en-US"/>
        </w:rPr>
        <w:t>fuzzy</w:t>
      </w:r>
      <w:r w:rsidRPr="004679F5">
        <w:rPr>
          <w:rFonts w:cstheme="minorHAnsi"/>
          <w:i/>
        </w:rPr>
        <w:t xml:space="preserve">, </w:t>
      </w:r>
      <w:r>
        <w:rPr>
          <w:rFonts w:cstheme="minorHAnsi"/>
          <w:i/>
          <w:lang w:val="en-US"/>
        </w:rPr>
        <w:t>smooth</w:t>
      </w:r>
      <w:r w:rsidRPr="004679F5">
        <w:rPr>
          <w:rFonts w:cstheme="minorHAnsi"/>
          <w:i/>
        </w:rPr>
        <w:t xml:space="preserve">, </w:t>
      </w:r>
      <w:r>
        <w:rPr>
          <w:rFonts w:cstheme="minorHAnsi"/>
          <w:i/>
          <w:lang w:val="en-US"/>
        </w:rPr>
        <w:t>cyan</w:t>
      </w:r>
      <w:r w:rsidRPr="004679F5">
        <w:rPr>
          <w:rFonts w:cstheme="minorHAnsi"/>
          <w:i/>
        </w:rPr>
        <w:t xml:space="preserve">, </w:t>
      </w:r>
      <w:r>
        <w:rPr>
          <w:rFonts w:cstheme="minorHAnsi"/>
          <w:i/>
          <w:lang w:val="en-US"/>
        </w:rPr>
        <w:t>curved</w:t>
      </w:r>
      <w:r w:rsidRPr="004679F5">
        <w:rPr>
          <w:rFonts w:cstheme="minorHAnsi"/>
          <w:i/>
        </w:rPr>
        <w:t xml:space="preserve">, </w:t>
      </w:r>
      <w:r>
        <w:rPr>
          <w:rFonts w:cstheme="minorHAnsi"/>
          <w:i/>
          <w:lang w:val="en-US"/>
        </w:rPr>
        <w:t>layers</w:t>
      </w:r>
      <w:r w:rsidRPr="004679F5">
        <w:rPr>
          <w:rFonts w:cstheme="minorHAnsi"/>
          <w:i/>
        </w:rPr>
        <w:t xml:space="preserve">, </w:t>
      </w:r>
      <w:r>
        <w:rPr>
          <w:rFonts w:cstheme="minorHAnsi"/>
          <w:i/>
          <w:lang w:val="en-US"/>
        </w:rPr>
        <w:t>turquoise</w:t>
      </w:r>
      <w:r w:rsidRPr="004679F5">
        <w:rPr>
          <w:rFonts w:cstheme="minorHAnsi"/>
          <w:i/>
        </w:rPr>
        <w:t xml:space="preserve">, </w:t>
      </w:r>
      <w:r>
        <w:rPr>
          <w:rFonts w:cstheme="minorHAnsi"/>
          <w:i/>
          <w:lang w:val="en-US"/>
        </w:rPr>
        <w:t>magenta</w:t>
      </w:r>
      <w:r w:rsidRPr="004679F5">
        <w:rPr>
          <w:rFonts w:cstheme="minorHAnsi"/>
          <w:i/>
        </w:rPr>
        <w:t xml:space="preserve">, </w:t>
      </w:r>
      <w:r>
        <w:rPr>
          <w:rFonts w:cstheme="minorHAnsi"/>
          <w:i/>
          <w:lang w:val="en-US"/>
        </w:rPr>
        <w:t>thick</w:t>
      </w:r>
      <w:r w:rsidRPr="004679F5">
        <w:rPr>
          <w:rFonts w:cstheme="minorHAnsi"/>
          <w:i/>
        </w:rPr>
        <w:t xml:space="preserve">, </w:t>
      </w:r>
      <w:r>
        <w:rPr>
          <w:rFonts w:cstheme="minorHAnsi"/>
          <w:i/>
          <w:lang w:val="en-US"/>
        </w:rPr>
        <w:t>to</w:t>
      </w:r>
      <w:r w:rsidRPr="004679F5">
        <w:rPr>
          <w:rFonts w:cstheme="minorHAnsi"/>
          <w:i/>
        </w:rPr>
        <w:t xml:space="preserve"> </w:t>
      </w:r>
      <w:r>
        <w:rPr>
          <w:rFonts w:cstheme="minorHAnsi"/>
          <w:i/>
          <w:lang w:val="en-US"/>
        </w:rPr>
        <w:t>inscribe</w:t>
      </w:r>
      <w:r w:rsidRPr="004679F5">
        <w:rPr>
          <w:rFonts w:cstheme="minorHAnsi"/>
          <w:i/>
        </w:rPr>
        <w:t xml:space="preserve">, </w:t>
      </w:r>
      <w:r>
        <w:rPr>
          <w:rFonts w:cstheme="minorHAnsi"/>
          <w:i/>
          <w:lang w:val="en-US"/>
        </w:rPr>
        <w:t>Styrofoam</w:t>
      </w:r>
      <w:r w:rsidRPr="004679F5">
        <w:rPr>
          <w:rFonts w:cstheme="minorHAnsi"/>
          <w:i/>
        </w:rPr>
        <w:t xml:space="preserve">, </w:t>
      </w:r>
      <w:r>
        <w:rPr>
          <w:rFonts w:cstheme="minorHAnsi"/>
          <w:i/>
          <w:lang w:val="en-US"/>
        </w:rPr>
        <w:t>to</w:t>
      </w:r>
      <w:r w:rsidRPr="004679F5">
        <w:rPr>
          <w:rFonts w:cstheme="minorHAnsi"/>
          <w:i/>
        </w:rPr>
        <w:t xml:space="preserve"> </w:t>
      </w:r>
      <w:r>
        <w:rPr>
          <w:rFonts w:cstheme="minorHAnsi"/>
          <w:i/>
          <w:lang w:val="en-US"/>
        </w:rPr>
        <w:t>depict</w:t>
      </w:r>
      <w:r w:rsidRPr="004679F5">
        <w:rPr>
          <w:rFonts w:cstheme="minorHAnsi"/>
          <w:i/>
        </w:rPr>
        <w:t xml:space="preserve">, </w:t>
      </w:r>
      <w:r>
        <w:rPr>
          <w:rFonts w:cstheme="minorHAnsi"/>
          <w:i/>
          <w:lang w:val="en-US"/>
        </w:rPr>
        <w:t>sunflowers</w:t>
      </w:r>
      <w:r w:rsidRPr="004679F5">
        <w:rPr>
          <w:rFonts w:cstheme="minorHAnsi"/>
          <w:i/>
        </w:rPr>
        <w:t>.</w:t>
      </w:r>
      <w:r>
        <w:t xml:space="preserve"> </w:t>
      </w:r>
    </w:p>
    <w:p w:rsidR="004B496E" w:rsidRPr="00CB1216" w:rsidRDefault="004B496E" w:rsidP="004B496E">
      <w:pPr>
        <w:pStyle w:val="ListParagraph"/>
        <w:numPr>
          <w:ilvl w:val="0"/>
          <w:numId w:val="3"/>
        </w:numPr>
        <w:rPr>
          <w:i/>
        </w:rPr>
      </w:pPr>
      <w:r>
        <w:t xml:space="preserve">Učenici se upućuju na zadatak 1 u udžbeniku na stranici 26. Učenici razvrstavaju 20 ponuđenih riječi u četiri kategorije: </w:t>
      </w:r>
      <w:proofErr w:type="spellStart"/>
      <w:r w:rsidRPr="00CB1216">
        <w:rPr>
          <w:i/>
        </w:rPr>
        <w:t>colours</w:t>
      </w:r>
      <w:proofErr w:type="spellEnd"/>
      <w:r w:rsidRPr="00CB1216">
        <w:rPr>
          <w:i/>
        </w:rPr>
        <w:t xml:space="preserve">, </w:t>
      </w:r>
      <w:proofErr w:type="spellStart"/>
      <w:r w:rsidRPr="00CB1216">
        <w:rPr>
          <w:i/>
        </w:rPr>
        <w:t>lines</w:t>
      </w:r>
      <w:proofErr w:type="spellEnd"/>
      <w:r w:rsidRPr="00CB1216">
        <w:rPr>
          <w:i/>
        </w:rPr>
        <w:t xml:space="preserve">, </w:t>
      </w:r>
      <w:proofErr w:type="spellStart"/>
      <w:r w:rsidRPr="00CB1216">
        <w:rPr>
          <w:i/>
        </w:rPr>
        <w:t>shapes</w:t>
      </w:r>
      <w:proofErr w:type="spellEnd"/>
      <w:r>
        <w:t xml:space="preserve"> i </w:t>
      </w:r>
      <w:proofErr w:type="spellStart"/>
      <w:r w:rsidRPr="00CB1216">
        <w:rPr>
          <w:i/>
        </w:rPr>
        <w:t>textures</w:t>
      </w:r>
      <w:proofErr w:type="spellEnd"/>
      <w:r>
        <w:t xml:space="preserve">. U svaku kategoriju treba upisati po pet riječi. </w:t>
      </w:r>
    </w:p>
    <w:p w:rsidR="004B496E" w:rsidRPr="00C46D01" w:rsidRDefault="004B496E" w:rsidP="004B496E">
      <w:pPr>
        <w:pStyle w:val="ListParagraph"/>
        <w:numPr>
          <w:ilvl w:val="0"/>
          <w:numId w:val="3"/>
        </w:numPr>
        <w:rPr>
          <w:i/>
        </w:rPr>
      </w:pPr>
      <w:r>
        <w:t xml:space="preserve">Kako bi bolje razumjeli umjetnička djela i dokazali tezu kako je ljepota u oku promatrača, te da svako umjetničko djelo ima poruku i publiku, učenici će odraditi zanimljivu </w:t>
      </w:r>
      <w:proofErr w:type="spellStart"/>
      <w:r>
        <w:t>vježbicu</w:t>
      </w:r>
      <w:proofErr w:type="spellEnd"/>
      <w:r>
        <w:t xml:space="preserve"> </w:t>
      </w:r>
      <w:proofErr w:type="spellStart"/>
      <w:r w:rsidRPr="00B41CE2">
        <w:rPr>
          <w:i/>
        </w:rPr>
        <w:t>Roll</w:t>
      </w:r>
      <w:proofErr w:type="spellEnd"/>
      <w:r w:rsidRPr="00B41CE2">
        <w:rPr>
          <w:i/>
        </w:rPr>
        <w:t xml:space="preserve"> a </w:t>
      </w:r>
      <w:proofErr w:type="spellStart"/>
      <w:r w:rsidRPr="00B41CE2">
        <w:rPr>
          <w:i/>
        </w:rPr>
        <w:t>dice</w:t>
      </w:r>
      <w:proofErr w:type="spellEnd"/>
      <w:r w:rsidRPr="00B41CE2">
        <w:rPr>
          <w:i/>
        </w:rPr>
        <w:t>!</w:t>
      </w:r>
      <w:r>
        <w:rPr>
          <w:i/>
        </w:rPr>
        <w:t xml:space="preserve"> </w:t>
      </w:r>
      <w:r>
        <w:t>Listić potreban za ovaj zadatak nalazi se u prilogu. Učenici bacaju kockicu, svaki broj ima značenje, učenici crtaju ono što piše u uputi za svaki broj. Nakon što nacrtaju svoj crtež/sliku, učenici zamijene bilježnice s učenikom/</w:t>
      </w:r>
      <w:proofErr w:type="spellStart"/>
      <w:r>
        <w:t>com</w:t>
      </w:r>
      <w:proofErr w:type="spellEnd"/>
      <w:r>
        <w:t xml:space="preserve"> pored sebe. Učenik piše što vidi na crtežu/slici i kako mu/joj se sviđa. </w:t>
      </w:r>
      <w:proofErr w:type="spellStart"/>
      <w:r w:rsidRPr="00B41CE2">
        <w:rPr>
          <w:i/>
        </w:rPr>
        <w:t>What</w:t>
      </w:r>
      <w:proofErr w:type="spellEnd"/>
      <w:r w:rsidRPr="00B41CE2">
        <w:rPr>
          <w:i/>
        </w:rPr>
        <w:t xml:space="preserve"> do </w:t>
      </w:r>
      <w:proofErr w:type="spellStart"/>
      <w:r w:rsidRPr="00B41CE2">
        <w:rPr>
          <w:i/>
        </w:rPr>
        <w:t>you</w:t>
      </w:r>
      <w:proofErr w:type="spellEnd"/>
      <w:r w:rsidRPr="00B41CE2">
        <w:rPr>
          <w:i/>
        </w:rPr>
        <w:t xml:space="preserve"> </w:t>
      </w:r>
      <w:proofErr w:type="spellStart"/>
      <w:r w:rsidRPr="00B41CE2">
        <w:rPr>
          <w:i/>
        </w:rPr>
        <w:t>see</w:t>
      </w:r>
      <w:proofErr w:type="spellEnd"/>
      <w:r w:rsidRPr="00B41CE2">
        <w:rPr>
          <w:i/>
        </w:rPr>
        <w:t xml:space="preserve"> </w:t>
      </w:r>
      <w:proofErr w:type="spellStart"/>
      <w:r w:rsidRPr="00B41CE2">
        <w:rPr>
          <w:i/>
        </w:rPr>
        <w:t>in</w:t>
      </w:r>
      <w:proofErr w:type="spellEnd"/>
      <w:r w:rsidRPr="00B41CE2">
        <w:rPr>
          <w:i/>
        </w:rPr>
        <w:t xml:space="preserve"> </w:t>
      </w:r>
      <w:proofErr w:type="spellStart"/>
      <w:r w:rsidRPr="00B41CE2">
        <w:rPr>
          <w:i/>
        </w:rPr>
        <w:t>this</w:t>
      </w:r>
      <w:proofErr w:type="spellEnd"/>
      <w:r w:rsidRPr="00B41CE2">
        <w:rPr>
          <w:i/>
        </w:rPr>
        <w:t xml:space="preserve"> </w:t>
      </w:r>
      <w:proofErr w:type="spellStart"/>
      <w:r w:rsidRPr="00B41CE2">
        <w:rPr>
          <w:i/>
        </w:rPr>
        <w:t>drawing</w:t>
      </w:r>
      <w:proofErr w:type="spellEnd"/>
      <w:r w:rsidRPr="00B41CE2">
        <w:rPr>
          <w:i/>
        </w:rPr>
        <w:t xml:space="preserve">? Do </w:t>
      </w:r>
      <w:proofErr w:type="spellStart"/>
      <w:r w:rsidRPr="00B41CE2">
        <w:rPr>
          <w:i/>
        </w:rPr>
        <w:t>you</w:t>
      </w:r>
      <w:proofErr w:type="spellEnd"/>
      <w:r w:rsidRPr="00B41CE2">
        <w:rPr>
          <w:i/>
        </w:rPr>
        <w:t xml:space="preserve"> like it? </w:t>
      </w:r>
      <w:proofErr w:type="spellStart"/>
      <w:r w:rsidRPr="00B41CE2">
        <w:rPr>
          <w:i/>
        </w:rPr>
        <w:t>Why</w:t>
      </w:r>
      <w:proofErr w:type="spellEnd"/>
      <w:r w:rsidRPr="00B41CE2">
        <w:rPr>
          <w:i/>
        </w:rPr>
        <w:t>/</w:t>
      </w:r>
      <w:proofErr w:type="spellStart"/>
      <w:r w:rsidRPr="00B41CE2">
        <w:rPr>
          <w:i/>
        </w:rPr>
        <w:t>why</w:t>
      </w:r>
      <w:proofErr w:type="spellEnd"/>
      <w:r w:rsidRPr="00B41CE2">
        <w:rPr>
          <w:i/>
        </w:rPr>
        <w:t xml:space="preserve"> </w:t>
      </w:r>
      <w:proofErr w:type="spellStart"/>
      <w:r w:rsidRPr="00B41CE2">
        <w:rPr>
          <w:i/>
        </w:rPr>
        <w:t>not</w:t>
      </w:r>
      <w:proofErr w:type="spellEnd"/>
      <w:r w:rsidRPr="00B41CE2">
        <w:rPr>
          <w:i/>
        </w:rPr>
        <w:t xml:space="preserve">? </w:t>
      </w:r>
      <w:proofErr w:type="spellStart"/>
      <w:r w:rsidRPr="00B41CE2">
        <w:rPr>
          <w:i/>
        </w:rPr>
        <w:t>How</w:t>
      </w:r>
      <w:proofErr w:type="spellEnd"/>
      <w:r w:rsidRPr="00B41CE2">
        <w:rPr>
          <w:i/>
        </w:rPr>
        <w:t xml:space="preserve"> </w:t>
      </w:r>
      <w:proofErr w:type="spellStart"/>
      <w:r w:rsidRPr="00B41CE2">
        <w:rPr>
          <w:i/>
        </w:rPr>
        <w:t>does</w:t>
      </w:r>
      <w:proofErr w:type="spellEnd"/>
      <w:r w:rsidRPr="00B41CE2">
        <w:rPr>
          <w:i/>
        </w:rPr>
        <w:t xml:space="preserve"> it </w:t>
      </w:r>
      <w:proofErr w:type="spellStart"/>
      <w:r w:rsidRPr="00B41CE2">
        <w:rPr>
          <w:i/>
        </w:rPr>
        <w:t>make</w:t>
      </w:r>
      <w:proofErr w:type="spellEnd"/>
      <w:r w:rsidRPr="00B41CE2">
        <w:rPr>
          <w:i/>
        </w:rPr>
        <w:t xml:space="preserve"> </w:t>
      </w:r>
      <w:proofErr w:type="spellStart"/>
      <w:r w:rsidRPr="00B41CE2">
        <w:rPr>
          <w:i/>
        </w:rPr>
        <w:t>you</w:t>
      </w:r>
      <w:proofErr w:type="spellEnd"/>
      <w:r w:rsidRPr="00B41CE2">
        <w:rPr>
          <w:i/>
        </w:rPr>
        <w:t xml:space="preserve"> </w:t>
      </w:r>
      <w:proofErr w:type="spellStart"/>
      <w:r w:rsidRPr="00B41CE2">
        <w:rPr>
          <w:i/>
        </w:rPr>
        <w:t>feel</w:t>
      </w:r>
      <w:proofErr w:type="spellEnd"/>
      <w:r w:rsidRPr="00B41CE2">
        <w:rPr>
          <w:i/>
        </w:rPr>
        <w:t xml:space="preserve">?  </w:t>
      </w:r>
      <w:r>
        <w:t xml:space="preserve">Komentari trebaju biti pozitivni i poticajni jer nismo svi </w:t>
      </w:r>
      <w:proofErr w:type="spellStart"/>
      <w:r w:rsidRPr="00B41CE2">
        <w:rPr>
          <w:i/>
        </w:rPr>
        <w:t>right</w:t>
      </w:r>
      <w:proofErr w:type="spellEnd"/>
      <w:r w:rsidRPr="00B41CE2">
        <w:rPr>
          <w:i/>
        </w:rPr>
        <w:t>-</w:t>
      </w:r>
      <w:proofErr w:type="spellStart"/>
      <w:r w:rsidRPr="00B41CE2">
        <w:rPr>
          <w:i/>
        </w:rPr>
        <w:t>brained</w:t>
      </w:r>
      <w:proofErr w:type="spellEnd"/>
      <w:r w:rsidRPr="00B41CE2">
        <w:rPr>
          <w:i/>
        </w:rPr>
        <w:t xml:space="preserve"> </w:t>
      </w:r>
      <w:proofErr w:type="spellStart"/>
      <w:r w:rsidRPr="00B41CE2">
        <w:rPr>
          <w:i/>
        </w:rPr>
        <w:t>ones</w:t>
      </w:r>
      <w:proofErr w:type="spellEnd"/>
      <w:r w:rsidRPr="00B41CE2">
        <w:rPr>
          <w:i/>
        </w:rPr>
        <w:t xml:space="preserve">. </w:t>
      </w:r>
      <w:r>
        <w:t xml:space="preserve">Učenici zatim ponovo zamjene bilježnice i razgovaraju o tome jesu li pogodili što je na crtežu, kako im se sviđa komentar koji su dobili. </w:t>
      </w:r>
      <w:proofErr w:type="spellStart"/>
      <w:r w:rsidRPr="00C46D01">
        <w:rPr>
          <w:i/>
        </w:rPr>
        <w:t>Has</w:t>
      </w:r>
      <w:proofErr w:type="spellEnd"/>
      <w:r w:rsidRPr="00C46D01">
        <w:rPr>
          <w:i/>
        </w:rPr>
        <w:t xml:space="preserve"> </w:t>
      </w:r>
      <w:proofErr w:type="spellStart"/>
      <w:r w:rsidRPr="00C46D01">
        <w:rPr>
          <w:i/>
        </w:rPr>
        <w:t>your</w:t>
      </w:r>
      <w:proofErr w:type="spellEnd"/>
      <w:r w:rsidRPr="00C46D01">
        <w:rPr>
          <w:i/>
        </w:rPr>
        <w:t xml:space="preserve"> </w:t>
      </w:r>
      <w:proofErr w:type="spellStart"/>
      <w:r w:rsidRPr="00C46D01">
        <w:rPr>
          <w:i/>
        </w:rPr>
        <w:t>classmate</w:t>
      </w:r>
      <w:proofErr w:type="spellEnd"/>
      <w:r w:rsidRPr="00C46D01">
        <w:rPr>
          <w:i/>
        </w:rPr>
        <w:t xml:space="preserve"> </w:t>
      </w:r>
      <w:proofErr w:type="spellStart"/>
      <w:r w:rsidRPr="00C46D01">
        <w:rPr>
          <w:i/>
        </w:rPr>
        <w:t>described</w:t>
      </w:r>
      <w:proofErr w:type="spellEnd"/>
      <w:r w:rsidRPr="00C46D01">
        <w:rPr>
          <w:i/>
        </w:rPr>
        <w:t xml:space="preserve"> </w:t>
      </w:r>
      <w:proofErr w:type="spellStart"/>
      <w:r w:rsidRPr="00C46D01">
        <w:rPr>
          <w:i/>
        </w:rPr>
        <w:t>your</w:t>
      </w:r>
      <w:proofErr w:type="spellEnd"/>
      <w:r w:rsidRPr="00C46D01">
        <w:rPr>
          <w:i/>
        </w:rPr>
        <w:t xml:space="preserve"> </w:t>
      </w:r>
      <w:proofErr w:type="spellStart"/>
      <w:r w:rsidRPr="00C46D01">
        <w:rPr>
          <w:i/>
        </w:rPr>
        <w:t>drawing</w:t>
      </w:r>
      <w:proofErr w:type="spellEnd"/>
      <w:r>
        <w:rPr>
          <w:i/>
        </w:rPr>
        <w:t xml:space="preserve"> </w:t>
      </w:r>
      <w:proofErr w:type="spellStart"/>
      <w:r>
        <w:rPr>
          <w:i/>
        </w:rPr>
        <w:t>well</w:t>
      </w:r>
      <w:proofErr w:type="spellEnd"/>
      <w:r w:rsidRPr="00C46D01">
        <w:rPr>
          <w:i/>
        </w:rPr>
        <w:t xml:space="preserve">? </w:t>
      </w:r>
      <w:r>
        <w:rPr>
          <w:i/>
        </w:rPr>
        <w:t xml:space="preserve">Are </w:t>
      </w:r>
      <w:proofErr w:type="spellStart"/>
      <w:r>
        <w:rPr>
          <w:i/>
        </w:rPr>
        <w:t>you</w:t>
      </w:r>
      <w:proofErr w:type="spellEnd"/>
      <w:r>
        <w:rPr>
          <w:i/>
        </w:rPr>
        <w:t xml:space="preserve"> </w:t>
      </w:r>
      <w:proofErr w:type="spellStart"/>
      <w:r>
        <w:rPr>
          <w:i/>
        </w:rPr>
        <w:t>happy</w:t>
      </w:r>
      <w:proofErr w:type="spellEnd"/>
      <w:r>
        <w:rPr>
          <w:i/>
        </w:rPr>
        <w:t xml:space="preserve">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comment</w:t>
      </w:r>
      <w:proofErr w:type="spellEnd"/>
      <w:r>
        <w:rPr>
          <w:i/>
        </w:rPr>
        <w:t xml:space="preserve"> he/</w:t>
      </w:r>
      <w:proofErr w:type="spellStart"/>
      <w:r>
        <w:rPr>
          <w:i/>
        </w:rPr>
        <w:t>she</w:t>
      </w:r>
      <w:proofErr w:type="spellEnd"/>
      <w:r>
        <w:rPr>
          <w:i/>
        </w:rPr>
        <w:t xml:space="preserve"> </w:t>
      </w:r>
      <w:proofErr w:type="spellStart"/>
      <w:r>
        <w:rPr>
          <w:i/>
        </w:rPr>
        <w:t>has</w:t>
      </w:r>
      <w:proofErr w:type="spellEnd"/>
      <w:r>
        <w:rPr>
          <w:i/>
        </w:rPr>
        <w:t xml:space="preserve"> </w:t>
      </w:r>
      <w:proofErr w:type="spellStart"/>
      <w:r>
        <w:rPr>
          <w:i/>
        </w:rPr>
        <w:t>written</w:t>
      </w:r>
      <w:proofErr w:type="spellEnd"/>
      <w:r>
        <w:rPr>
          <w:i/>
        </w:rPr>
        <w:t>?</w:t>
      </w:r>
    </w:p>
    <w:p w:rsidR="004B496E" w:rsidRPr="00B41CE2" w:rsidRDefault="004B496E" w:rsidP="004B496E">
      <w:pPr>
        <w:pStyle w:val="ListParagraph"/>
        <w:jc w:val="both"/>
        <w:rPr>
          <w:rFonts w:cstheme="minorHAnsi"/>
        </w:rPr>
      </w:pPr>
    </w:p>
    <w:p w:rsidR="004B496E" w:rsidRPr="001643E4" w:rsidRDefault="004B496E" w:rsidP="004B496E">
      <w:pPr>
        <w:jc w:val="both"/>
        <w:rPr>
          <w:rFonts w:cstheme="minorHAnsi"/>
          <w:b/>
        </w:rPr>
      </w:pPr>
      <w:r w:rsidRPr="001643E4">
        <w:rPr>
          <w:rFonts w:cstheme="minorHAnsi"/>
          <w:b/>
        </w:rPr>
        <w:t>Glavni dio:</w:t>
      </w:r>
    </w:p>
    <w:p w:rsidR="004B496E" w:rsidRPr="000E2C9F" w:rsidRDefault="004B496E" w:rsidP="004B496E">
      <w:pPr>
        <w:pStyle w:val="ListParagraph"/>
        <w:numPr>
          <w:ilvl w:val="0"/>
          <w:numId w:val="1"/>
        </w:numPr>
        <w:rPr>
          <w:rFonts w:cstheme="minorHAnsi"/>
          <w:i/>
        </w:rPr>
      </w:pPr>
      <w:r w:rsidRPr="00184397">
        <w:rPr>
          <w:rFonts w:cstheme="minorHAnsi"/>
        </w:rPr>
        <w:t xml:space="preserve">Učenici se upućuju na zadatak 2 u udžbeniku na stranici 26. Učenici čitaju tekst i odgovaraju na pitanja o umjetniku </w:t>
      </w:r>
      <w:r w:rsidRPr="00184397">
        <w:rPr>
          <w:rFonts w:cstheme="minorHAnsi"/>
          <w:i/>
        </w:rPr>
        <w:t xml:space="preserve">Rudolfu </w:t>
      </w:r>
      <w:proofErr w:type="spellStart"/>
      <w:r w:rsidRPr="00184397">
        <w:rPr>
          <w:rFonts w:cstheme="minorHAnsi"/>
          <w:i/>
        </w:rPr>
        <w:t>Stingleru</w:t>
      </w:r>
      <w:proofErr w:type="spellEnd"/>
      <w:r w:rsidRPr="00184397">
        <w:rPr>
          <w:rFonts w:cstheme="minorHAnsi"/>
        </w:rPr>
        <w:t xml:space="preserve"> i njegovom djelu „</w:t>
      </w:r>
      <w:proofErr w:type="spellStart"/>
      <w:r w:rsidRPr="00184397">
        <w:rPr>
          <w:rFonts w:cstheme="minorHAnsi"/>
          <w:i/>
        </w:rPr>
        <w:t>Untitled</w:t>
      </w:r>
      <w:proofErr w:type="spellEnd"/>
      <w:r w:rsidRPr="00184397">
        <w:rPr>
          <w:rFonts w:cstheme="minorHAnsi"/>
          <w:i/>
        </w:rPr>
        <w:t>“</w:t>
      </w:r>
      <w:r w:rsidRPr="00184397">
        <w:rPr>
          <w:rFonts w:cstheme="minorHAnsi"/>
        </w:rPr>
        <w:t xml:space="preserve">. </w:t>
      </w:r>
      <w:r>
        <w:rPr>
          <w:rFonts w:cstheme="minorHAnsi"/>
        </w:rPr>
        <w:t xml:space="preserve">Radi se o vrlo zanimljivom i modernom umjetniku koji želi da publika dodiruje i mijenja njegovo djelo. (Za one koji žele znati više na internetu postoje članci i video klipovi o liku i djelu Rudolfa </w:t>
      </w:r>
      <w:proofErr w:type="spellStart"/>
      <w:r>
        <w:rPr>
          <w:rFonts w:cstheme="minorHAnsi"/>
        </w:rPr>
        <w:t>Stinglera</w:t>
      </w:r>
      <w:proofErr w:type="spellEnd"/>
      <w:r>
        <w:rPr>
          <w:rFonts w:cstheme="minorHAnsi"/>
        </w:rPr>
        <w:t xml:space="preserve">.) </w:t>
      </w:r>
    </w:p>
    <w:p w:rsidR="004B496E" w:rsidRPr="00184397" w:rsidRDefault="004B496E" w:rsidP="004B496E">
      <w:pPr>
        <w:pStyle w:val="ListParagraph"/>
        <w:numPr>
          <w:ilvl w:val="0"/>
          <w:numId w:val="1"/>
        </w:numPr>
        <w:rPr>
          <w:rFonts w:cstheme="minorHAnsi"/>
          <w:i/>
        </w:rPr>
      </w:pPr>
      <w:r>
        <w:rPr>
          <w:rFonts w:cstheme="minorHAnsi"/>
        </w:rPr>
        <w:lastRenderedPageBreak/>
        <w:t xml:space="preserve">Učenici se upućuju na DID YOU KNOW? u udžbeniku na stranici 27. Učenici čitaju zanimljiv tekst o Van Goghu i jednoj od njegovih najpoznatijih slika, </w:t>
      </w:r>
      <w:proofErr w:type="spellStart"/>
      <w:r w:rsidRPr="000E2C9F">
        <w:rPr>
          <w:rFonts w:cstheme="minorHAnsi"/>
          <w:i/>
        </w:rPr>
        <w:t>Sunflowers</w:t>
      </w:r>
      <w:proofErr w:type="spellEnd"/>
      <w:r>
        <w:rPr>
          <w:rFonts w:cstheme="minorHAnsi"/>
        </w:rPr>
        <w:t>.</w:t>
      </w:r>
    </w:p>
    <w:p w:rsidR="004B496E" w:rsidRPr="000E2C9F" w:rsidRDefault="004B496E" w:rsidP="004B496E">
      <w:pPr>
        <w:pStyle w:val="ListParagraph"/>
        <w:numPr>
          <w:ilvl w:val="0"/>
          <w:numId w:val="1"/>
        </w:numPr>
        <w:rPr>
          <w:rFonts w:cstheme="minorHAnsi"/>
          <w:i/>
        </w:rPr>
      </w:pPr>
      <w:r w:rsidRPr="00184397">
        <w:rPr>
          <w:rFonts w:cstheme="minorHAnsi"/>
        </w:rPr>
        <w:t xml:space="preserve">Učenici </w:t>
      </w:r>
      <w:r>
        <w:rPr>
          <w:rFonts w:cstheme="minorHAnsi"/>
        </w:rPr>
        <w:t xml:space="preserve">se upućuju  na zadatak 3 u udžbeniku na stranici 27. Učenici uspoređuju dva ulja na platnu, </w:t>
      </w:r>
      <w:r w:rsidRPr="000E2C9F">
        <w:rPr>
          <w:rFonts w:cstheme="minorHAnsi"/>
          <w:i/>
        </w:rPr>
        <w:t>Henri Matisse, Green Line</w:t>
      </w:r>
      <w:r>
        <w:rPr>
          <w:rFonts w:cstheme="minorHAnsi"/>
        </w:rPr>
        <w:t xml:space="preserve"> i </w:t>
      </w:r>
      <w:r w:rsidRPr="000E2C9F">
        <w:rPr>
          <w:rFonts w:cstheme="minorHAnsi"/>
          <w:i/>
        </w:rPr>
        <w:t xml:space="preserve">Van Gogh, </w:t>
      </w:r>
      <w:proofErr w:type="spellStart"/>
      <w:r w:rsidRPr="000E2C9F">
        <w:rPr>
          <w:rFonts w:cstheme="minorHAnsi"/>
          <w:i/>
        </w:rPr>
        <w:t>Sunflowers</w:t>
      </w:r>
      <w:proofErr w:type="spellEnd"/>
      <w:r>
        <w:rPr>
          <w:rFonts w:cstheme="minorHAnsi"/>
        </w:rPr>
        <w:t xml:space="preserve">.  Učenici se služe izrazima iz USEFUL EXPRESSIONS u udžbeniku na stranici 27. Učenici svoje sastavke pišu u bilježnicu. </w:t>
      </w:r>
    </w:p>
    <w:p w:rsidR="004B496E" w:rsidRPr="000E2C9F" w:rsidRDefault="004B496E" w:rsidP="004B496E">
      <w:pPr>
        <w:pStyle w:val="ListParagraph"/>
        <w:numPr>
          <w:ilvl w:val="0"/>
          <w:numId w:val="1"/>
        </w:numPr>
        <w:rPr>
          <w:rFonts w:cstheme="minorHAnsi"/>
          <w:i/>
        </w:rPr>
      </w:pPr>
      <w:r>
        <w:rPr>
          <w:rFonts w:cstheme="minorHAnsi"/>
        </w:rPr>
        <w:t xml:space="preserve">Učenici čitaju svoje sastavke. </w:t>
      </w:r>
    </w:p>
    <w:p w:rsidR="004B496E" w:rsidRDefault="004B496E" w:rsidP="004B496E">
      <w:pPr>
        <w:pStyle w:val="ListParagraph"/>
        <w:numPr>
          <w:ilvl w:val="0"/>
          <w:numId w:val="1"/>
        </w:numPr>
        <w:rPr>
          <w:rFonts w:cstheme="minorHAnsi"/>
          <w:i/>
        </w:rPr>
      </w:pPr>
      <w:r w:rsidRPr="000C102A">
        <w:rPr>
          <w:rFonts w:cstheme="minorHAnsi"/>
        </w:rPr>
        <w:t xml:space="preserve">Učenici odgovaraju na pitanje u zadatku 4 u udžbeniku na stranici 27 </w:t>
      </w:r>
      <w:proofErr w:type="spellStart"/>
      <w:r w:rsidRPr="000E2C9F">
        <w:rPr>
          <w:rFonts w:cstheme="minorHAnsi"/>
          <w:i/>
        </w:rPr>
        <w:t>Would</w:t>
      </w:r>
      <w:proofErr w:type="spellEnd"/>
      <w:r w:rsidRPr="000E2C9F">
        <w:rPr>
          <w:rFonts w:cstheme="minorHAnsi"/>
          <w:i/>
        </w:rPr>
        <w:t xml:space="preserve"> </w:t>
      </w:r>
      <w:proofErr w:type="spellStart"/>
      <w:r w:rsidRPr="000E2C9F">
        <w:rPr>
          <w:rFonts w:cstheme="minorHAnsi"/>
          <w:i/>
        </w:rPr>
        <w:t>you</w:t>
      </w:r>
      <w:proofErr w:type="spellEnd"/>
      <w:r w:rsidRPr="000E2C9F">
        <w:rPr>
          <w:rFonts w:cstheme="minorHAnsi"/>
          <w:i/>
        </w:rPr>
        <w:t xml:space="preserve"> like to </w:t>
      </w:r>
      <w:proofErr w:type="spellStart"/>
      <w:r w:rsidRPr="000E2C9F">
        <w:rPr>
          <w:rFonts w:cstheme="minorHAnsi"/>
          <w:i/>
        </w:rPr>
        <w:t>have</w:t>
      </w:r>
      <w:proofErr w:type="spellEnd"/>
      <w:r w:rsidRPr="000E2C9F">
        <w:rPr>
          <w:rFonts w:cstheme="minorHAnsi"/>
          <w:i/>
        </w:rPr>
        <w:t xml:space="preserve"> one </w:t>
      </w:r>
      <w:proofErr w:type="spellStart"/>
      <w:r w:rsidRPr="000E2C9F">
        <w:rPr>
          <w:rFonts w:cstheme="minorHAnsi"/>
          <w:i/>
        </w:rPr>
        <w:t>of</w:t>
      </w:r>
      <w:proofErr w:type="spellEnd"/>
      <w:r w:rsidRPr="000E2C9F">
        <w:rPr>
          <w:rFonts w:cstheme="minorHAnsi"/>
          <w:i/>
        </w:rPr>
        <w:t xml:space="preserve"> </w:t>
      </w:r>
      <w:proofErr w:type="spellStart"/>
      <w:r w:rsidRPr="000E2C9F">
        <w:rPr>
          <w:rFonts w:cstheme="minorHAnsi"/>
          <w:i/>
        </w:rPr>
        <w:t>these</w:t>
      </w:r>
      <w:proofErr w:type="spellEnd"/>
      <w:r w:rsidRPr="000E2C9F">
        <w:rPr>
          <w:rFonts w:cstheme="minorHAnsi"/>
          <w:i/>
        </w:rPr>
        <w:t xml:space="preserve"> </w:t>
      </w:r>
      <w:proofErr w:type="spellStart"/>
      <w:r w:rsidRPr="000E2C9F">
        <w:rPr>
          <w:rFonts w:cstheme="minorHAnsi"/>
          <w:i/>
        </w:rPr>
        <w:t>paintings</w:t>
      </w:r>
      <w:proofErr w:type="spellEnd"/>
      <w:r w:rsidRPr="000E2C9F">
        <w:rPr>
          <w:rFonts w:cstheme="minorHAnsi"/>
          <w:i/>
        </w:rPr>
        <w:t xml:space="preserve"> </w:t>
      </w:r>
      <w:proofErr w:type="spellStart"/>
      <w:r w:rsidRPr="000E2C9F">
        <w:rPr>
          <w:rFonts w:cstheme="minorHAnsi"/>
          <w:i/>
        </w:rPr>
        <w:t>in</w:t>
      </w:r>
      <w:proofErr w:type="spellEnd"/>
      <w:r w:rsidRPr="000E2C9F">
        <w:rPr>
          <w:rFonts w:cstheme="minorHAnsi"/>
          <w:i/>
        </w:rPr>
        <w:t xml:space="preserve"> </w:t>
      </w:r>
      <w:proofErr w:type="spellStart"/>
      <w:r w:rsidRPr="000E2C9F">
        <w:rPr>
          <w:rFonts w:cstheme="minorHAnsi"/>
          <w:i/>
        </w:rPr>
        <w:t>your</w:t>
      </w:r>
      <w:proofErr w:type="spellEnd"/>
      <w:r w:rsidRPr="000E2C9F">
        <w:rPr>
          <w:rFonts w:cstheme="minorHAnsi"/>
          <w:i/>
        </w:rPr>
        <w:t xml:space="preserve"> </w:t>
      </w:r>
      <w:proofErr w:type="spellStart"/>
      <w:r w:rsidRPr="000E2C9F">
        <w:rPr>
          <w:rFonts w:cstheme="minorHAnsi"/>
          <w:i/>
        </w:rPr>
        <w:t>living</w:t>
      </w:r>
      <w:proofErr w:type="spellEnd"/>
      <w:r w:rsidRPr="000E2C9F">
        <w:rPr>
          <w:rFonts w:cstheme="minorHAnsi"/>
          <w:i/>
        </w:rPr>
        <w:t xml:space="preserve"> </w:t>
      </w:r>
      <w:proofErr w:type="spellStart"/>
      <w:r w:rsidRPr="000E2C9F">
        <w:rPr>
          <w:rFonts w:cstheme="minorHAnsi"/>
          <w:i/>
        </w:rPr>
        <w:t>room</w:t>
      </w:r>
      <w:proofErr w:type="spellEnd"/>
      <w:r w:rsidRPr="000E2C9F">
        <w:rPr>
          <w:rFonts w:cstheme="minorHAnsi"/>
          <w:i/>
        </w:rPr>
        <w:t xml:space="preserve">? </w:t>
      </w:r>
      <w:proofErr w:type="spellStart"/>
      <w:r w:rsidRPr="000E2C9F">
        <w:rPr>
          <w:rFonts w:cstheme="minorHAnsi"/>
          <w:i/>
        </w:rPr>
        <w:t>Why</w:t>
      </w:r>
      <w:proofErr w:type="spellEnd"/>
      <w:r w:rsidRPr="000E2C9F">
        <w:rPr>
          <w:rFonts w:cstheme="minorHAnsi"/>
          <w:i/>
        </w:rPr>
        <w:t xml:space="preserve"> (</w:t>
      </w:r>
      <w:proofErr w:type="spellStart"/>
      <w:r w:rsidRPr="000E2C9F">
        <w:rPr>
          <w:rFonts w:cstheme="minorHAnsi"/>
          <w:i/>
        </w:rPr>
        <w:t>not</w:t>
      </w:r>
      <w:proofErr w:type="spellEnd"/>
      <w:r w:rsidRPr="000E2C9F">
        <w:rPr>
          <w:rFonts w:cstheme="minorHAnsi"/>
          <w:i/>
        </w:rPr>
        <w:t>)?</w:t>
      </w:r>
    </w:p>
    <w:p w:rsidR="004B496E" w:rsidRDefault="004B496E" w:rsidP="004B496E">
      <w:pPr>
        <w:ind w:left="360"/>
        <w:rPr>
          <w:rFonts w:cstheme="minorHAnsi"/>
          <w:b/>
        </w:rPr>
      </w:pPr>
    </w:p>
    <w:p w:rsidR="004B496E" w:rsidRPr="007A0E73" w:rsidRDefault="004B496E" w:rsidP="004B496E">
      <w:pPr>
        <w:ind w:left="360"/>
        <w:rPr>
          <w:rFonts w:cstheme="minorHAnsi"/>
          <w:i/>
        </w:rPr>
      </w:pPr>
      <w:r w:rsidRPr="007A0E73">
        <w:rPr>
          <w:rFonts w:cstheme="minorHAnsi"/>
          <w:b/>
        </w:rPr>
        <w:t>Završni dio:</w:t>
      </w:r>
    </w:p>
    <w:p w:rsidR="004B496E" w:rsidRPr="000C102A" w:rsidRDefault="004B496E" w:rsidP="004B496E">
      <w:pPr>
        <w:pStyle w:val="ListParagraph"/>
        <w:numPr>
          <w:ilvl w:val="0"/>
          <w:numId w:val="2"/>
        </w:numPr>
        <w:rPr>
          <w:rFonts w:cstheme="minorHAnsi"/>
          <w:i/>
        </w:rPr>
      </w:pPr>
      <w:r w:rsidRPr="00151D4C">
        <w:rPr>
          <w:rFonts w:cstheme="minorHAnsi"/>
        </w:rPr>
        <w:t xml:space="preserve">Učenici </w:t>
      </w:r>
      <w:r>
        <w:rPr>
          <w:rFonts w:cstheme="minorHAnsi"/>
        </w:rPr>
        <w:t xml:space="preserve">se upućuju na zadatak 1 u radnoj bilježnici na stranici 24 u kojemu se nalazi popis grafičkih alata. Učenici uparuju crteže/ikone s njihovim nazivima. Učenike se potiče da navedu još grafičkih alata ako su im poznati. </w:t>
      </w:r>
    </w:p>
    <w:p w:rsidR="004B496E" w:rsidRPr="000E2C9F" w:rsidRDefault="004B496E" w:rsidP="004B496E">
      <w:pPr>
        <w:pStyle w:val="ListParagraph"/>
        <w:numPr>
          <w:ilvl w:val="0"/>
          <w:numId w:val="2"/>
        </w:numPr>
        <w:rPr>
          <w:rFonts w:cstheme="minorHAnsi"/>
          <w:i/>
        </w:rPr>
      </w:pPr>
      <w:r>
        <w:rPr>
          <w:rFonts w:cstheme="minorHAnsi"/>
        </w:rPr>
        <w:t xml:space="preserve">U zadatku 3 u radnoj bilježnici na stranici 24 učenici opisuju predmete uz pomoć riječi iz zadatka 1 u udžbeniku na stranici 26. </w:t>
      </w:r>
    </w:p>
    <w:p w:rsidR="004B496E" w:rsidRDefault="004B496E" w:rsidP="004B496E">
      <w:pPr>
        <w:rPr>
          <w:rFonts w:cstheme="minorHAnsi"/>
          <w:b/>
        </w:rPr>
      </w:pPr>
    </w:p>
    <w:p w:rsidR="004B496E" w:rsidRPr="00B66C29" w:rsidRDefault="004B496E" w:rsidP="004B496E">
      <w:pPr>
        <w:rPr>
          <w:rFonts w:cstheme="minorHAnsi"/>
          <w:b/>
        </w:rPr>
      </w:pPr>
      <w:r w:rsidRPr="00B66C29">
        <w:rPr>
          <w:rFonts w:cstheme="minorHAnsi"/>
          <w:b/>
        </w:rPr>
        <w:t>Domaća zadaća:</w:t>
      </w:r>
    </w:p>
    <w:p w:rsidR="004B496E" w:rsidRPr="000C102A" w:rsidRDefault="004B496E" w:rsidP="004B496E">
      <w:pPr>
        <w:pStyle w:val="ListParagraph"/>
        <w:numPr>
          <w:ilvl w:val="0"/>
          <w:numId w:val="2"/>
        </w:numPr>
        <w:rPr>
          <w:rFonts w:cstheme="minorHAnsi"/>
        </w:rPr>
      </w:pPr>
      <w:r w:rsidRPr="000C102A">
        <w:rPr>
          <w:rFonts w:cstheme="minorHAnsi"/>
        </w:rPr>
        <w:t xml:space="preserve">Učiteljica upućuje učenike na zadatak 4 </w:t>
      </w:r>
      <w:r>
        <w:rPr>
          <w:rFonts w:cstheme="minorHAnsi"/>
        </w:rPr>
        <w:t xml:space="preserve">u radnoj bilježnici na stranici 24. Učenici opisuju svoje umjetničko djelo, svoj najbolji ili najdraži likovni rad (ako je to moguće, učenici mogu na idući sat ponijeti svoje likovne radove pa se može upriličiti mala likovna izložba radova. </w:t>
      </w:r>
      <w:proofErr w:type="spellStart"/>
      <w:r w:rsidRPr="00704160">
        <w:rPr>
          <w:rFonts w:cstheme="minorHAnsi"/>
          <w:b/>
        </w:rPr>
        <w:t>Variation</w:t>
      </w:r>
      <w:proofErr w:type="spellEnd"/>
      <w:r>
        <w:rPr>
          <w:rFonts w:cstheme="minorHAnsi"/>
        </w:rPr>
        <w:t>: ovisno o interesima učenika u razredu moguće je i organizirati usmenu vježbu – intervju s umjetnikom. Učenik/</w:t>
      </w:r>
      <w:proofErr w:type="spellStart"/>
      <w:r>
        <w:rPr>
          <w:rFonts w:cstheme="minorHAnsi"/>
        </w:rPr>
        <w:t>ca</w:t>
      </w:r>
      <w:proofErr w:type="spellEnd"/>
      <w:r>
        <w:rPr>
          <w:rFonts w:cstheme="minorHAnsi"/>
        </w:rPr>
        <w:t xml:space="preserve"> koji/a je donio/</w:t>
      </w:r>
      <w:proofErr w:type="spellStart"/>
      <w:r>
        <w:rPr>
          <w:rFonts w:cstheme="minorHAnsi"/>
        </w:rPr>
        <w:t>ijela</w:t>
      </w:r>
      <w:proofErr w:type="spellEnd"/>
      <w:r>
        <w:rPr>
          <w:rFonts w:cstheme="minorHAnsi"/>
        </w:rPr>
        <w:t xml:space="preserve"> svoj rad je umjetnik/</w:t>
      </w:r>
      <w:proofErr w:type="spellStart"/>
      <w:r>
        <w:rPr>
          <w:rFonts w:cstheme="minorHAnsi"/>
        </w:rPr>
        <w:t>ca</w:t>
      </w:r>
      <w:proofErr w:type="spellEnd"/>
      <w:r>
        <w:rPr>
          <w:rFonts w:cstheme="minorHAnsi"/>
        </w:rPr>
        <w:t>, a drugi učenik/</w:t>
      </w:r>
      <w:proofErr w:type="spellStart"/>
      <w:r>
        <w:rPr>
          <w:rFonts w:cstheme="minorHAnsi"/>
        </w:rPr>
        <w:t>ca</w:t>
      </w:r>
      <w:proofErr w:type="spellEnd"/>
      <w:r>
        <w:rPr>
          <w:rFonts w:cstheme="minorHAnsi"/>
        </w:rPr>
        <w:t xml:space="preserve"> je novinar/ka koji/a ga/ju intervjuira uoči velike izložbe njegovih/njenih radova.). </w:t>
      </w:r>
    </w:p>
    <w:p w:rsidR="004B496E" w:rsidRDefault="004B496E" w:rsidP="004B496E">
      <w:pPr>
        <w:pStyle w:val="NoSpacing"/>
        <w:jc w:val="center"/>
        <w:rPr>
          <w:b/>
          <w:color w:val="365F91" w:themeColor="accent1" w:themeShade="BF"/>
        </w:rPr>
      </w:pPr>
    </w:p>
    <w:p w:rsidR="004B496E" w:rsidRDefault="004B496E" w:rsidP="004B496E">
      <w:pPr>
        <w:pStyle w:val="NoSpacing"/>
        <w:jc w:val="center"/>
        <w:rPr>
          <w:b/>
          <w:color w:val="365F91" w:themeColor="accent1" w:themeShade="BF"/>
        </w:rPr>
      </w:pPr>
    </w:p>
    <w:p w:rsidR="004B496E" w:rsidRDefault="004B496E" w:rsidP="004B496E">
      <w:pPr>
        <w:pStyle w:val="NoSpacing"/>
        <w:jc w:val="center"/>
        <w:rPr>
          <w:b/>
          <w:color w:val="365F91" w:themeColor="accent1" w:themeShade="BF"/>
        </w:rPr>
      </w:pPr>
    </w:p>
    <w:p w:rsidR="004B496E" w:rsidRDefault="004B496E" w:rsidP="004B496E">
      <w:pPr>
        <w:rPr>
          <w:b/>
          <w:color w:val="365F91" w:themeColor="accent1" w:themeShade="BF"/>
        </w:rPr>
      </w:pPr>
      <w:r>
        <w:rPr>
          <w:b/>
          <w:color w:val="365F91" w:themeColor="accent1" w:themeShade="BF"/>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4B496E" w:rsidRPr="00A16B0E" w:rsidTr="00BB197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B496E" w:rsidRPr="00A16B0E" w:rsidRDefault="004B496E" w:rsidP="00BB1975">
            <w:pPr>
              <w:spacing w:after="0" w:line="240" w:lineRule="auto"/>
              <w:rPr>
                <w:rFonts w:eastAsia="Calibri" w:cstheme="minorHAnsi"/>
                <w:b/>
              </w:rPr>
            </w:pPr>
            <w:r w:rsidRPr="00A16B0E">
              <w:rPr>
                <w:rFonts w:cstheme="minorHAnsi"/>
                <w:b/>
              </w:rPr>
              <w:lastRenderedPageBreak/>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4B496E" w:rsidRPr="00A16B0E" w:rsidRDefault="004B496E" w:rsidP="00BB1975">
            <w:pPr>
              <w:spacing w:after="0" w:line="240" w:lineRule="auto"/>
              <w:rPr>
                <w:rFonts w:eastAsia="Calibri" w:cstheme="minorHAnsi"/>
                <w:b/>
              </w:rPr>
            </w:pPr>
          </w:p>
        </w:tc>
      </w:tr>
      <w:tr w:rsidR="004B496E" w:rsidRPr="00A16B0E" w:rsidTr="00BB197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B496E" w:rsidRPr="00A16B0E" w:rsidRDefault="004B496E" w:rsidP="00BB1975">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B496E" w:rsidRPr="00A16B0E" w:rsidRDefault="004B496E" w:rsidP="00BB1975">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B496E" w:rsidRPr="00A16B0E" w:rsidRDefault="004B496E" w:rsidP="00BB1975">
            <w:pPr>
              <w:spacing w:after="0" w:line="240" w:lineRule="auto"/>
              <w:rPr>
                <w:rFonts w:eastAsia="Calibri" w:cstheme="minorHAnsi"/>
                <w:b/>
              </w:rPr>
            </w:pPr>
            <w:r w:rsidRPr="00A16B0E">
              <w:rPr>
                <w:rFonts w:cstheme="minorHAnsi"/>
                <w:b/>
              </w:rPr>
              <w:t xml:space="preserve">Nadnevak: </w:t>
            </w:r>
          </w:p>
        </w:tc>
      </w:tr>
    </w:tbl>
    <w:p w:rsidR="004B496E" w:rsidRPr="004B496E" w:rsidRDefault="004B496E" w:rsidP="004B496E">
      <w:pPr>
        <w:rPr>
          <w:rFonts w:cstheme="minorHAnsi"/>
        </w:rPr>
      </w:pPr>
    </w:p>
    <w:p w:rsidR="004B496E" w:rsidRDefault="004B496E" w:rsidP="004B496E">
      <w:pPr>
        <w:rPr>
          <w:rFonts w:cstheme="minorHAnsi"/>
        </w:rPr>
      </w:pPr>
    </w:p>
    <w:tbl>
      <w:tblPr>
        <w:tblStyle w:val="TableGrid"/>
        <w:tblW w:w="0" w:type="auto"/>
        <w:tblLook w:val="04A0"/>
      </w:tblPr>
      <w:tblGrid>
        <w:gridCol w:w="3085"/>
        <w:gridCol w:w="5977"/>
      </w:tblGrid>
      <w:tr w:rsidR="004B496E" w:rsidRPr="00B66C29" w:rsidTr="00BB1975">
        <w:tc>
          <w:tcPr>
            <w:tcW w:w="3085" w:type="dxa"/>
            <w:shd w:val="clear" w:color="auto" w:fill="EEECE1" w:themeFill="background2"/>
          </w:tcPr>
          <w:p w:rsidR="004B496E" w:rsidRPr="00B66C29" w:rsidRDefault="004B496E" w:rsidP="00BB1975">
            <w:pPr>
              <w:rPr>
                <w:rFonts w:cstheme="minorHAnsi"/>
              </w:rPr>
            </w:pPr>
            <w:r w:rsidRPr="00B66C29">
              <w:rPr>
                <w:rFonts w:cstheme="minorHAnsi"/>
              </w:rPr>
              <w:t xml:space="preserve">TEMA </w:t>
            </w:r>
            <w:r>
              <w:rPr>
                <w:rFonts w:cstheme="minorHAnsi"/>
              </w:rPr>
              <w:t>DRUGA</w:t>
            </w:r>
          </w:p>
        </w:tc>
        <w:tc>
          <w:tcPr>
            <w:tcW w:w="5977" w:type="dxa"/>
            <w:shd w:val="clear" w:color="auto" w:fill="EEECE1" w:themeFill="background2"/>
          </w:tcPr>
          <w:p w:rsidR="004B496E" w:rsidRPr="00D97357" w:rsidRDefault="004B496E" w:rsidP="00BB1975">
            <w:pPr>
              <w:rPr>
                <w:rFonts w:cstheme="minorHAnsi"/>
                <w:b/>
                <w:color w:val="FF0000"/>
              </w:rPr>
            </w:pPr>
            <w:r>
              <w:rPr>
                <w:rFonts w:cstheme="minorHAnsi"/>
                <w:b/>
                <w:color w:val="FF0000"/>
              </w:rPr>
              <w:t xml:space="preserve">Snaga inspiracije </w:t>
            </w:r>
          </w:p>
        </w:tc>
      </w:tr>
      <w:tr w:rsidR="004B496E" w:rsidRPr="00B66C29" w:rsidTr="00BB1975">
        <w:tc>
          <w:tcPr>
            <w:tcW w:w="3085" w:type="dxa"/>
          </w:tcPr>
          <w:p w:rsidR="004B496E" w:rsidRPr="00B66C29" w:rsidRDefault="004B496E" w:rsidP="00BB1975">
            <w:pPr>
              <w:rPr>
                <w:rFonts w:cstheme="minorHAnsi"/>
              </w:rPr>
            </w:pPr>
            <w:r w:rsidRPr="00B66C29">
              <w:rPr>
                <w:rFonts w:cstheme="minorHAnsi"/>
              </w:rPr>
              <w:t>NAZIV CJELINE</w:t>
            </w:r>
          </w:p>
        </w:tc>
        <w:tc>
          <w:tcPr>
            <w:tcW w:w="5977" w:type="dxa"/>
          </w:tcPr>
          <w:p w:rsidR="004B496E" w:rsidRPr="00B66C29" w:rsidRDefault="004B496E" w:rsidP="00BB1975">
            <w:pPr>
              <w:rPr>
                <w:rFonts w:cstheme="minorHAnsi"/>
                <w:b/>
              </w:rPr>
            </w:pPr>
            <w:proofErr w:type="spellStart"/>
            <w:r>
              <w:rPr>
                <w:rFonts w:cstheme="minorHAnsi"/>
                <w:b/>
              </w:rPr>
              <w:t>Unit</w:t>
            </w:r>
            <w:proofErr w:type="spellEnd"/>
            <w:r>
              <w:rPr>
                <w:rFonts w:cstheme="minorHAnsi"/>
                <w:b/>
              </w:rPr>
              <w:t xml:space="preserve"> 2 </w:t>
            </w:r>
            <w:proofErr w:type="spellStart"/>
            <w:r>
              <w:rPr>
                <w:rFonts w:cstheme="minorHAnsi"/>
                <w:b/>
              </w:rPr>
              <w:t>Inspired</w:t>
            </w:r>
            <w:proofErr w:type="spellEnd"/>
          </w:p>
        </w:tc>
      </w:tr>
      <w:tr w:rsidR="004B496E" w:rsidRPr="00B66C29" w:rsidTr="00BB1975">
        <w:trPr>
          <w:trHeight w:val="70"/>
        </w:trPr>
        <w:tc>
          <w:tcPr>
            <w:tcW w:w="3085" w:type="dxa"/>
            <w:shd w:val="clear" w:color="auto" w:fill="EEECE1" w:themeFill="background2"/>
          </w:tcPr>
          <w:p w:rsidR="004B496E" w:rsidRPr="00B66C29" w:rsidRDefault="004B496E" w:rsidP="00BB1975">
            <w:pPr>
              <w:rPr>
                <w:rFonts w:cstheme="minorHAnsi"/>
              </w:rPr>
            </w:pPr>
            <w:r w:rsidRPr="00B66C29">
              <w:rPr>
                <w:rFonts w:cstheme="minorHAnsi"/>
              </w:rPr>
              <w:t>NAZIV LEKCIJE</w:t>
            </w:r>
          </w:p>
        </w:tc>
        <w:tc>
          <w:tcPr>
            <w:tcW w:w="5977" w:type="dxa"/>
            <w:shd w:val="clear" w:color="auto" w:fill="EEECE1" w:themeFill="background2"/>
          </w:tcPr>
          <w:p w:rsidR="004B496E" w:rsidRPr="00B66C29" w:rsidRDefault="004B496E" w:rsidP="00BB1975">
            <w:pPr>
              <w:rPr>
                <w:rFonts w:cstheme="minorHAnsi"/>
                <w:b/>
              </w:rPr>
            </w:pPr>
            <w:proofErr w:type="spellStart"/>
            <w:r>
              <w:rPr>
                <w:rFonts w:cstheme="minorHAnsi"/>
                <w:b/>
              </w:rPr>
              <w:t>Lesson</w:t>
            </w:r>
            <w:proofErr w:type="spellEnd"/>
            <w:r>
              <w:rPr>
                <w:rFonts w:cstheme="minorHAnsi"/>
                <w:b/>
              </w:rPr>
              <w:t xml:space="preserve"> 2 I </w:t>
            </w:r>
            <w:proofErr w:type="spellStart"/>
            <w:r>
              <w:rPr>
                <w:rFonts w:cstheme="minorHAnsi"/>
                <w:b/>
              </w:rPr>
              <w:t>see</w:t>
            </w:r>
            <w:proofErr w:type="spellEnd"/>
            <w:r>
              <w:rPr>
                <w:rFonts w:cstheme="minorHAnsi"/>
                <w:b/>
              </w:rPr>
              <w:t>…</w:t>
            </w:r>
          </w:p>
        </w:tc>
      </w:tr>
    </w:tbl>
    <w:p w:rsidR="004B496E" w:rsidRPr="00B66C29" w:rsidRDefault="004B496E" w:rsidP="004B496E">
      <w:pPr>
        <w:rPr>
          <w:rFonts w:cstheme="minorHAnsi"/>
        </w:rPr>
      </w:pPr>
    </w:p>
    <w:tbl>
      <w:tblPr>
        <w:tblStyle w:val="TableGrid"/>
        <w:tblW w:w="0" w:type="auto"/>
        <w:tblLook w:val="04A0"/>
      </w:tblPr>
      <w:tblGrid>
        <w:gridCol w:w="3020"/>
        <w:gridCol w:w="3021"/>
        <w:gridCol w:w="3021"/>
      </w:tblGrid>
      <w:tr w:rsidR="004B496E" w:rsidRPr="00B66C29" w:rsidTr="00BB1975">
        <w:trPr>
          <w:trHeight w:val="135"/>
        </w:trPr>
        <w:tc>
          <w:tcPr>
            <w:tcW w:w="3020" w:type="dxa"/>
            <w:vMerge w:val="restart"/>
            <w:shd w:val="clear" w:color="auto" w:fill="E5B8B7" w:themeFill="accent2" w:themeFillTint="66"/>
          </w:tcPr>
          <w:p w:rsidR="004B496E" w:rsidRPr="00B66C29" w:rsidRDefault="004B496E" w:rsidP="00BB1975">
            <w:pPr>
              <w:rPr>
                <w:rFonts w:cstheme="minorHAnsi"/>
                <w:b/>
              </w:rPr>
            </w:pPr>
            <w:r w:rsidRPr="00B66C29">
              <w:rPr>
                <w:rFonts w:cstheme="minorHAnsi"/>
                <w:b/>
              </w:rPr>
              <w:t>JEZIČNI SADRŽAJI</w:t>
            </w:r>
          </w:p>
        </w:tc>
        <w:tc>
          <w:tcPr>
            <w:tcW w:w="3021" w:type="dxa"/>
            <w:shd w:val="clear" w:color="auto" w:fill="DBE5F1" w:themeFill="accent1" w:themeFillTint="33"/>
          </w:tcPr>
          <w:p w:rsidR="004B496E" w:rsidRPr="00D97357" w:rsidRDefault="004B496E" w:rsidP="00BB1975">
            <w:pPr>
              <w:rPr>
                <w:rFonts w:cstheme="minorHAnsi"/>
                <w:b/>
              </w:rPr>
            </w:pPr>
            <w:r w:rsidRPr="00D97357">
              <w:rPr>
                <w:rFonts w:cstheme="minorHAnsi"/>
                <w:b/>
              </w:rPr>
              <w:t>KLJUČNI VOKABULAR</w:t>
            </w:r>
          </w:p>
        </w:tc>
        <w:tc>
          <w:tcPr>
            <w:tcW w:w="3021" w:type="dxa"/>
          </w:tcPr>
          <w:p w:rsidR="004B496E" w:rsidRPr="00715178" w:rsidRDefault="004B496E" w:rsidP="00BB1975">
            <w:pPr>
              <w:rPr>
                <w:rFonts w:cstheme="minorHAnsi"/>
                <w:i/>
                <w:lang w:val="en-US"/>
              </w:rPr>
            </w:pPr>
            <w:r w:rsidRPr="00983068">
              <w:rPr>
                <w:rFonts w:cstheme="minorHAnsi"/>
                <w:i/>
                <w:lang w:val="en-US"/>
              </w:rPr>
              <w:t xml:space="preserve">line, texture, shape, fuzzy, smooth, cyan, curved  </w:t>
            </w:r>
          </w:p>
        </w:tc>
      </w:tr>
      <w:tr w:rsidR="004B496E" w:rsidRPr="00B66C29" w:rsidTr="00BB1975">
        <w:trPr>
          <w:trHeight w:val="120"/>
        </w:trPr>
        <w:tc>
          <w:tcPr>
            <w:tcW w:w="3020" w:type="dxa"/>
            <w:vMerge/>
            <w:shd w:val="clear" w:color="auto" w:fill="E5B8B7" w:themeFill="accent2" w:themeFillTint="66"/>
          </w:tcPr>
          <w:p w:rsidR="004B496E" w:rsidRPr="00B66C29" w:rsidRDefault="004B496E" w:rsidP="00BB1975">
            <w:pPr>
              <w:rPr>
                <w:rFonts w:cstheme="minorHAnsi"/>
              </w:rPr>
            </w:pPr>
          </w:p>
        </w:tc>
        <w:tc>
          <w:tcPr>
            <w:tcW w:w="3021" w:type="dxa"/>
            <w:shd w:val="clear" w:color="auto" w:fill="FDE9D9" w:themeFill="accent6" w:themeFillTint="33"/>
          </w:tcPr>
          <w:p w:rsidR="004B496E" w:rsidRPr="00D97357" w:rsidRDefault="004B496E" w:rsidP="00BB1975">
            <w:pPr>
              <w:rPr>
                <w:rFonts w:cstheme="minorHAnsi"/>
                <w:b/>
              </w:rPr>
            </w:pPr>
            <w:r w:rsidRPr="00D97357">
              <w:rPr>
                <w:rFonts w:cstheme="minorHAnsi"/>
                <w:b/>
              </w:rPr>
              <w:t>GRAMATIKA</w:t>
            </w:r>
          </w:p>
        </w:tc>
        <w:tc>
          <w:tcPr>
            <w:tcW w:w="3021" w:type="dxa"/>
          </w:tcPr>
          <w:p w:rsidR="004B496E" w:rsidRPr="00983068" w:rsidRDefault="004B496E" w:rsidP="00BB1975">
            <w:pPr>
              <w:tabs>
                <w:tab w:val="left" w:pos="2127"/>
              </w:tabs>
              <w:textAlignment w:val="baseline"/>
              <w:rPr>
                <w:rFonts w:cstheme="minorHAnsi"/>
              </w:rPr>
            </w:pPr>
            <w:proofErr w:type="spellStart"/>
            <w:r w:rsidRPr="00983068">
              <w:rPr>
                <w:rFonts w:cstheme="minorHAnsi"/>
              </w:rPr>
              <w:t>Describing</w:t>
            </w:r>
            <w:proofErr w:type="spellEnd"/>
            <w:r w:rsidRPr="00983068">
              <w:rPr>
                <w:rFonts w:cstheme="minorHAnsi"/>
              </w:rPr>
              <w:t xml:space="preserve"> a work </w:t>
            </w:r>
            <w:proofErr w:type="spellStart"/>
            <w:r w:rsidRPr="00983068">
              <w:rPr>
                <w:rFonts w:cstheme="minorHAnsi"/>
              </w:rPr>
              <w:t>of</w:t>
            </w:r>
            <w:proofErr w:type="spellEnd"/>
            <w:r w:rsidRPr="00983068">
              <w:rPr>
                <w:rFonts w:cstheme="minorHAnsi"/>
              </w:rPr>
              <w:t xml:space="preserve"> </w:t>
            </w:r>
            <w:proofErr w:type="spellStart"/>
            <w:r w:rsidRPr="00983068">
              <w:rPr>
                <w:rFonts w:cstheme="minorHAnsi"/>
              </w:rPr>
              <w:t>art</w:t>
            </w:r>
            <w:proofErr w:type="spellEnd"/>
          </w:p>
          <w:p w:rsidR="004B496E" w:rsidRPr="003D67FE" w:rsidRDefault="004B496E" w:rsidP="00BB1975">
            <w:pPr>
              <w:tabs>
                <w:tab w:val="left" w:pos="2127"/>
              </w:tabs>
              <w:textAlignment w:val="baseline"/>
              <w:rPr>
                <w:rFonts w:cstheme="minorHAnsi"/>
              </w:rPr>
            </w:pPr>
            <w:proofErr w:type="spellStart"/>
            <w:r w:rsidRPr="00983068">
              <w:rPr>
                <w:rFonts w:cstheme="minorHAnsi"/>
              </w:rPr>
              <w:t>Useful</w:t>
            </w:r>
            <w:proofErr w:type="spellEnd"/>
            <w:r w:rsidRPr="00983068">
              <w:rPr>
                <w:rFonts w:cstheme="minorHAnsi"/>
              </w:rPr>
              <w:t xml:space="preserve"> </w:t>
            </w:r>
            <w:proofErr w:type="spellStart"/>
            <w:r w:rsidRPr="00983068">
              <w:rPr>
                <w:rFonts w:cstheme="minorHAnsi"/>
              </w:rPr>
              <w:t>expressions</w:t>
            </w:r>
            <w:proofErr w:type="spellEnd"/>
            <w:r w:rsidRPr="00983068">
              <w:rPr>
                <w:rFonts w:cstheme="minorHAnsi"/>
              </w:rPr>
              <w:t xml:space="preserve"> for </w:t>
            </w:r>
            <w:proofErr w:type="spellStart"/>
            <w:r w:rsidRPr="00983068">
              <w:rPr>
                <w:rFonts w:cstheme="minorHAnsi"/>
              </w:rPr>
              <w:t>comparing</w:t>
            </w:r>
            <w:proofErr w:type="spellEnd"/>
            <w:r w:rsidRPr="00983068">
              <w:rPr>
                <w:rFonts w:cstheme="minorHAnsi"/>
              </w:rPr>
              <w:t xml:space="preserve"> </w:t>
            </w:r>
            <w:proofErr w:type="spellStart"/>
            <w:r w:rsidRPr="00983068">
              <w:rPr>
                <w:rFonts w:cstheme="minorHAnsi"/>
              </w:rPr>
              <w:t>and</w:t>
            </w:r>
            <w:proofErr w:type="spellEnd"/>
            <w:r w:rsidRPr="00983068">
              <w:rPr>
                <w:rFonts w:cstheme="minorHAnsi"/>
              </w:rPr>
              <w:t xml:space="preserve"> </w:t>
            </w:r>
            <w:proofErr w:type="spellStart"/>
            <w:r w:rsidRPr="00983068">
              <w:rPr>
                <w:rFonts w:cstheme="minorHAnsi"/>
              </w:rPr>
              <w:t>describing</w:t>
            </w:r>
            <w:proofErr w:type="spellEnd"/>
            <w:r w:rsidRPr="00983068">
              <w:rPr>
                <w:rFonts w:cstheme="minorHAnsi"/>
              </w:rPr>
              <w:t xml:space="preserve"> a work </w:t>
            </w:r>
            <w:proofErr w:type="spellStart"/>
            <w:r w:rsidRPr="00983068">
              <w:rPr>
                <w:rFonts w:cstheme="minorHAnsi"/>
              </w:rPr>
              <w:t>of</w:t>
            </w:r>
            <w:proofErr w:type="spellEnd"/>
            <w:r w:rsidRPr="00983068">
              <w:rPr>
                <w:rFonts w:cstheme="minorHAnsi"/>
              </w:rPr>
              <w:t xml:space="preserve"> </w:t>
            </w:r>
            <w:proofErr w:type="spellStart"/>
            <w:r w:rsidRPr="00983068">
              <w:rPr>
                <w:rFonts w:cstheme="minorHAnsi"/>
              </w:rPr>
              <w:t>art</w:t>
            </w:r>
            <w:proofErr w:type="spellEnd"/>
          </w:p>
        </w:tc>
      </w:tr>
    </w:tbl>
    <w:p w:rsidR="004B496E" w:rsidRDefault="004B496E" w:rsidP="004B496E">
      <w:pPr>
        <w:rPr>
          <w:rFonts w:cstheme="minorHAnsi"/>
        </w:rPr>
      </w:pPr>
    </w:p>
    <w:p w:rsidR="004B496E" w:rsidRPr="00B66C29" w:rsidRDefault="004B496E" w:rsidP="004B496E">
      <w:pPr>
        <w:jc w:val="center"/>
        <w:rPr>
          <w:rFonts w:cstheme="minorHAnsi"/>
          <w:b/>
          <w:color w:val="00B050"/>
        </w:rPr>
      </w:pPr>
      <w:r w:rsidRPr="00B66C29">
        <w:rPr>
          <w:rFonts w:cstheme="minorHAnsi"/>
          <w:b/>
          <w:color w:val="00B050"/>
        </w:rPr>
        <w:t>Ishodi učenja iz PK EJ</w:t>
      </w:r>
    </w:p>
    <w:p w:rsidR="004B496E" w:rsidRDefault="004B496E" w:rsidP="004B496E">
      <w:pPr>
        <w:pStyle w:val="NoSpacing"/>
        <w:rPr>
          <w:lang w:eastAsia="hr-HR"/>
        </w:rPr>
      </w:pPr>
      <w:r>
        <w:rPr>
          <w:lang w:eastAsia="hr-HR"/>
        </w:rPr>
        <w:t>OŠ (1) EJ A.8.1.</w:t>
      </w:r>
    </w:p>
    <w:p w:rsidR="004B496E" w:rsidRDefault="004B496E" w:rsidP="004B496E">
      <w:pPr>
        <w:pStyle w:val="NoSpacing"/>
        <w:rPr>
          <w:lang w:eastAsia="hr-HR"/>
        </w:rPr>
      </w:pPr>
      <w:r>
        <w:rPr>
          <w:lang w:eastAsia="hr-HR"/>
        </w:rPr>
        <w:t>Razumije tekst srednje dužine i poznate tematike pri slušanju i čitanju.</w:t>
      </w:r>
    </w:p>
    <w:p w:rsidR="004B496E" w:rsidRDefault="004B496E" w:rsidP="004B496E">
      <w:pPr>
        <w:pStyle w:val="NoSpacing"/>
        <w:rPr>
          <w:lang w:eastAsia="hr-HR"/>
        </w:rPr>
      </w:pPr>
      <w:r>
        <w:rPr>
          <w:lang w:eastAsia="hr-HR"/>
        </w:rPr>
        <w:t>OŠ (1) EJ A.8.2.</w:t>
      </w:r>
    </w:p>
    <w:p w:rsidR="004B496E" w:rsidRDefault="004B496E" w:rsidP="004B496E">
      <w:pPr>
        <w:pStyle w:val="NoSpacing"/>
        <w:rPr>
          <w:lang w:eastAsia="hr-HR"/>
        </w:rPr>
      </w:pPr>
      <w:r>
        <w:rPr>
          <w:lang w:eastAsia="hr-HR"/>
        </w:rPr>
        <w:t>Razlikuje i koristi se naglaskom i intonacijom kako bi obogatio poruku.</w:t>
      </w:r>
    </w:p>
    <w:p w:rsidR="004B496E" w:rsidRDefault="004B496E" w:rsidP="004B496E">
      <w:pPr>
        <w:pStyle w:val="NoSpacing"/>
      </w:pPr>
      <w:r>
        <w:t>OŠ (1) EJ A.8.3.</w:t>
      </w:r>
    </w:p>
    <w:p w:rsidR="004B496E" w:rsidRDefault="004B496E" w:rsidP="004B496E">
      <w:pPr>
        <w:pStyle w:val="NoSpacing"/>
      </w:pPr>
      <w:r>
        <w:t>Govori tekst srednje dužine koristeći se jezičnim strukturama niže razine složenosti.</w:t>
      </w:r>
    </w:p>
    <w:p w:rsidR="004B496E" w:rsidRDefault="004B496E" w:rsidP="004B496E">
      <w:pPr>
        <w:pStyle w:val="NoSpacing"/>
      </w:pPr>
      <w:r>
        <w:t>OŠ (1) EJ A.8.4.</w:t>
      </w:r>
    </w:p>
    <w:p w:rsidR="004B496E" w:rsidRDefault="004B496E" w:rsidP="004B496E">
      <w:pPr>
        <w:pStyle w:val="NoSpacing"/>
      </w:pPr>
      <w:r>
        <w:t>Sudjeluje u dužemu planiranom i dužemu jednostavnom neplaniranom razgovoru poznate tematike.</w:t>
      </w:r>
    </w:p>
    <w:p w:rsidR="004B496E" w:rsidRDefault="004B496E" w:rsidP="004B496E">
      <w:pPr>
        <w:pStyle w:val="NoSpacing"/>
      </w:pPr>
      <w:r>
        <w:t>OŠ (1) EJ A.8.5.</w:t>
      </w:r>
    </w:p>
    <w:p w:rsidR="004B496E" w:rsidRDefault="004B496E" w:rsidP="004B496E">
      <w:pPr>
        <w:pStyle w:val="NoSpacing"/>
      </w:pPr>
      <w:r>
        <w:t>Zapisuje kratak i jednostavan izgovoreni tekst poznate tematike.</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A.8.6.</w:t>
      </w:r>
    </w:p>
    <w:p w:rsidR="004B496E" w:rsidRDefault="004B496E" w:rsidP="004B496E">
      <w:pPr>
        <w:pStyle w:val="Default"/>
        <w:rPr>
          <w:rFonts w:asciiTheme="minorHAnsi" w:hAnsiTheme="minorHAnsi"/>
          <w:sz w:val="22"/>
          <w:szCs w:val="22"/>
        </w:rPr>
      </w:pPr>
      <w:r>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B.8.1.</w:t>
      </w:r>
    </w:p>
    <w:p w:rsidR="004B496E" w:rsidRDefault="004B496E" w:rsidP="004B496E">
      <w:pPr>
        <w:pStyle w:val="Default"/>
        <w:rPr>
          <w:rFonts w:asciiTheme="minorHAnsi" w:hAnsiTheme="minorHAnsi"/>
          <w:sz w:val="22"/>
          <w:szCs w:val="22"/>
        </w:rPr>
      </w:pPr>
      <w:r>
        <w:rPr>
          <w:rFonts w:asciiTheme="minorHAnsi" w:hAnsiTheme="minorHAnsi"/>
          <w:sz w:val="22"/>
          <w:szCs w:val="22"/>
        </w:rPr>
        <w:t>Kritički povezuje informacije o zemljama ciljnoga jezika i drugim kulturama u novim kontekstima.</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B.8.2.</w:t>
      </w:r>
    </w:p>
    <w:p w:rsidR="004B496E" w:rsidRDefault="004B496E" w:rsidP="004B496E">
      <w:pPr>
        <w:pStyle w:val="Default"/>
        <w:rPr>
          <w:rFonts w:asciiTheme="minorHAnsi" w:hAnsiTheme="minorHAnsi"/>
          <w:sz w:val="22"/>
          <w:szCs w:val="22"/>
        </w:rPr>
      </w:pPr>
      <w:r>
        <w:rPr>
          <w:rFonts w:asciiTheme="minorHAnsi" w:hAnsiTheme="minorHAnsi"/>
          <w:sz w:val="22"/>
          <w:szCs w:val="22"/>
        </w:rPr>
        <w:t>Izabire komunikacijske obrasce prikladne zadanomu kontekstu te započinje interakciju s drugima radi zadovoljenja vlastitih međukulturnih komunikacijskih potreba.</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B.8.3.</w:t>
      </w:r>
    </w:p>
    <w:p w:rsidR="004B496E" w:rsidRDefault="004B496E" w:rsidP="004B496E">
      <w:pPr>
        <w:pStyle w:val="Default"/>
        <w:rPr>
          <w:rFonts w:asciiTheme="minorHAnsi" w:hAnsiTheme="minorHAnsi"/>
          <w:sz w:val="22"/>
          <w:szCs w:val="22"/>
        </w:rPr>
      </w:pPr>
      <w:r>
        <w:rPr>
          <w:rFonts w:asciiTheme="minorHAnsi" w:hAnsiTheme="minorHAnsi"/>
          <w:sz w:val="22"/>
          <w:szCs w:val="22"/>
        </w:rPr>
        <w:t>Izabire komunikacijske obrasce prikladne zadanomu kontekstu te započinje interakciju s drugima radi zadovoljenja vlastitih međukulturnih komunikacijskih potreba.</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C.8.1.</w:t>
      </w:r>
    </w:p>
    <w:p w:rsidR="004B496E" w:rsidRDefault="004B496E" w:rsidP="004B496E">
      <w:pPr>
        <w:pStyle w:val="Default"/>
        <w:rPr>
          <w:rFonts w:asciiTheme="minorHAnsi" w:hAnsiTheme="minorHAnsi"/>
          <w:sz w:val="22"/>
          <w:szCs w:val="22"/>
        </w:rPr>
      </w:pPr>
      <w:r>
        <w:rPr>
          <w:rFonts w:asciiTheme="minorHAnsi" w:hAnsiTheme="minorHAnsi"/>
          <w:sz w:val="22"/>
          <w:szCs w:val="22"/>
        </w:rPr>
        <w:t>Ovladava osnovnim kognitivnim strategijama učenja i procjenjuje njihovu učinkovitost.</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C.8.2.</w:t>
      </w:r>
    </w:p>
    <w:p w:rsidR="004B496E" w:rsidRDefault="004B496E" w:rsidP="004B496E">
      <w:pPr>
        <w:pStyle w:val="Default"/>
        <w:rPr>
          <w:rFonts w:asciiTheme="minorHAnsi" w:hAnsiTheme="minorHAnsi"/>
          <w:sz w:val="22"/>
          <w:szCs w:val="22"/>
        </w:rPr>
      </w:pPr>
      <w:r>
        <w:rPr>
          <w:rFonts w:asciiTheme="minorHAnsi" w:hAnsiTheme="minorHAnsi"/>
          <w:sz w:val="22"/>
          <w:szCs w:val="22"/>
        </w:rPr>
        <w:t xml:space="preserve">Ovladava osnovnim </w:t>
      </w:r>
      <w:proofErr w:type="spellStart"/>
      <w:r>
        <w:rPr>
          <w:rFonts w:asciiTheme="minorHAnsi" w:hAnsiTheme="minorHAnsi"/>
          <w:sz w:val="22"/>
          <w:szCs w:val="22"/>
        </w:rPr>
        <w:t>metakognitivnim</w:t>
      </w:r>
      <w:proofErr w:type="spellEnd"/>
      <w:r>
        <w:rPr>
          <w:rFonts w:asciiTheme="minorHAnsi" w:hAnsiTheme="minorHAnsi"/>
          <w:sz w:val="22"/>
          <w:szCs w:val="22"/>
        </w:rPr>
        <w:t xml:space="preserve"> strategijama učenja i procjenjuje njihovu učinkovitost.</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C.8.3.</w:t>
      </w:r>
    </w:p>
    <w:p w:rsidR="004B496E" w:rsidRDefault="004B496E" w:rsidP="004B496E">
      <w:pPr>
        <w:pStyle w:val="Default"/>
        <w:rPr>
          <w:rFonts w:asciiTheme="minorHAnsi" w:hAnsiTheme="minorHAnsi"/>
          <w:sz w:val="22"/>
          <w:szCs w:val="22"/>
        </w:rPr>
      </w:pPr>
      <w:r>
        <w:rPr>
          <w:rFonts w:asciiTheme="minorHAnsi" w:hAnsiTheme="minorHAnsi"/>
          <w:sz w:val="22"/>
          <w:szCs w:val="22"/>
        </w:rPr>
        <w:t>Ovladava osnovnim društveno-afektivnim strategijama učenja i procjenjuje njihovu učinkovitost.</w:t>
      </w:r>
    </w:p>
    <w:p w:rsidR="004B496E" w:rsidRDefault="004B496E" w:rsidP="004B496E">
      <w:pPr>
        <w:pStyle w:val="Default"/>
        <w:rPr>
          <w:rFonts w:asciiTheme="minorHAnsi" w:hAnsiTheme="minorHAnsi"/>
          <w:sz w:val="22"/>
          <w:szCs w:val="22"/>
        </w:rPr>
      </w:pPr>
      <w:r>
        <w:rPr>
          <w:rFonts w:asciiTheme="minorHAnsi" w:hAnsiTheme="minorHAnsi"/>
          <w:sz w:val="22"/>
          <w:szCs w:val="22"/>
        </w:rPr>
        <w:lastRenderedPageBreak/>
        <w:t>OŠ (1) EJ C.8.4.</w:t>
      </w:r>
    </w:p>
    <w:p w:rsidR="004B496E" w:rsidRDefault="004B496E" w:rsidP="004B496E">
      <w:pPr>
        <w:pStyle w:val="Default"/>
        <w:rPr>
          <w:rFonts w:asciiTheme="minorHAnsi" w:hAnsiTheme="minorHAnsi"/>
          <w:sz w:val="22"/>
          <w:szCs w:val="22"/>
        </w:rPr>
      </w:pPr>
      <w:r>
        <w:rPr>
          <w:rFonts w:asciiTheme="minorHAnsi" w:hAnsiTheme="minorHAnsi"/>
          <w:sz w:val="22"/>
          <w:szCs w:val="22"/>
        </w:rPr>
        <w:t>Razvija osnovne tehnike kreativnoga izražavanja i koristi se njima pri stvaranju različitih vrsta tekstova srednje dužine poznatih sadržaja.</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C.8.5.</w:t>
      </w:r>
    </w:p>
    <w:p w:rsidR="004B496E" w:rsidRDefault="004B496E" w:rsidP="004B496E">
      <w:pPr>
        <w:pStyle w:val="Default"/>
        <w:rPr>
          <w:rFonts w:asciiTheme="minorHAnsi" w:hAnsiTheme="minorHAnsi"/>
          <w:sz w:val="22"/>
          <w:szCs w:val="22"/>
        </w:rPr>
      </w:pPr>
      <w:r>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4B496E" w:rsidRDefault="004B496E" w:rsidP="004B496E">
      <w:pPr>
        <w:pStyle w:val="Default"/>
        <w:rPr>
          <w:rFonts w:asciiTheme="minorHAnsi" w:hAnsiTheme="minorHAnsi"/>
          <w:sz w:val="22"/>
          <w:szCs w:val="22"/>
        </w:rPr>
      </w:pPr>
      <w:r>
        <w:rPr>
          <w:rFonts w:asciiTheme="minorHAnsi" w:hAnsiTheme="minorHAnsi"/>
          <w:sz w:val="22"/>
          <w:szCs w:val="22"/>
        </w:rPr>
        <w:t>OŠ (1) EJ C.8.6.</w:t>
      </w:r>
    </w:p>
    <w:p w:rsidR="004B496E" w:rsidRDefault="004B496E" w:rsidP="004B496E">
      <w:pPr>
        <w:pStyle w:val="Default"/>
        <w:rPr>
          <w:rFonts w:asciiTheme="minorHAnsi" w:hAnsiTheme="minorHAnsi"/>
          <w:sz w:val="22"/>
          <w:szCs w:val="22"/>
        </w:rPr>
      </w:pPr>
      <w:r>
        <w:rPr>
          <w:rFonts w:asciiTheme="minorHAnsi" w:hAnsiTheme="minorHAnsi"/>
          <w:sz w:val="22"/>
          <w:szCs w:val="22"/>
        </w:rPr>
        <w:t>Uspoređuje i vrednuje informacije iz različitih izvora te izvodi kratke prezentacije srednje složenih sadržaja.</w:t>
      </w:r>
    </w:p>
    <w:p w:rsidR="004B496E" w:rsidRDefault="004B496E" w:rsidP="004B496E">
      <w:pPr>
        <w:rPr>
          <w:rFonts w:cstheme="minorHAnsi"/>
          <w:b/>
          <w:color w:val="00B050"/>
        </w:rPr>
      </w:pPr>
    </w:p>
    <w:p w:rsidR="004B496E" w:rsidRDefault="004B496E" w:rsidP="004B496E">
      <w:pPr>
        <w:jc w:val="center"/>
        <w:rPr>
          <w:rFonts w:cstheme="minorHAnsi"/>
          <w:b/>
          <w:color w:val="00B050"/>
        </w:rPr>
      </w:pPr>
      <w:r w:rsidRPr="00B66C29">
        <w:rPr>
          <w:rFonts w:cstheme="minorHAnsi"/>
          <w:b/>
          <w:color w:val="00B050"/>
        </w:rPr>
        <w:t>Razrada ishoda</w:t>
      </w:r>
    </w:p>
    <w:p w:rsidR="004B496E" w:rsidRDefault="004B496E" w:rsidP="004B496E">
      <w:pPr>
        <w:tabs>
          <w:tab w:val="left" w:pos="2127"/>
        </w:tabs>
        <w:spacing w:after="0" w:line="240" w:lineRule="auto"/>
        <w:textAlignment w:val="baseline"/>
        <w:rPr>
          <w:rFonts w:eastAsia="Times New Roman" w:cs="Times New Roman"/>
          <w:lang w:eastAsia="hr-HR"/>
        </w:rPr>
      </w:pPr>
      <w:r w:rsidRPr="00983068">
        <w:rPr>
          <w:rFonts w:eastAsia="Times New Roman" w:cs="Times New Roman"/>
          <w:lang w:eastAsia="hr-HR"/>
        </w:rPr>
        <w:t>Učenik</w:t>
      </w:r>
      <w:r>
        <w:rPr>
          <w:rFonts w:eastAsia="Times New Roman" w:cs="Times New Roman"/>
          <w:lang w:eastAsia="hr-HR"/>
        </w:rPr>
        <w:t>:</w:t>
      </w:r>
    </w:p>
    <w:p w:rsidR="004B496E" w:rsidRPr="00983068" w:rsidRDefault="004B496E" w:rsidP="004B496E">
      <w:pPr>
        <w:tabs>
          <w:tab w:val="left" w:pos="2127"/>
        </w:tabs>
        <w:spacing w:after="0" w:line="240" w:lineRule="auto"/>
        <w:textAlignment w:val="baseline"/>
        <w:rPr>
          <w:rFonts w:eastAsia="Times New Roman" w:cs="Times New Roman"/>
          <w:lang w:eastAsia="hr-HR"/>
        </w:rPr>
      </w:pPr>
      <w:r w:rsidRPr="00983068">
        <w:rPr>
          <w:rFonts w:eastAsia="Times New Roman" w:cs="Times New Roman"/>
          <w:lang w:eastAsia="hr-HR"/>
        </w:rPr>
        <w:t xml:space="preserve">sudjeluje u kraćem planiranom razgovoru o bojama, linijama, oblicima, teksturama. </w:t>
      </w:r>
    </w:p>
    <w:p w:rsidR="004B496E" w:rsidRPr="00983068" w:rsidRDefault="004B496E" w:rsidP="004B496E">
      <w:pPr>
        <w:tabs>
          <w:tab w:val="left" w:pos="2127"/>
        </w:tabs>
        <w:spacing w:after="0" w:line="240" w:lineRule="auto"/>
        <w:textAlignment w:val="baseline"/>
        <w:rPr>
          <w:rFonts w:eastAsia="Times New Roman" w:cs="Times New Roman"/>
          <w:lang w:eastAsia="hr-HR"/>
        </w:rPr>
      </w:pPr>
      <w:r w:rsidRPr="00983068">
        <w:rPr>
          <w:rFonts w:eastAsia="Times New Roman" w:cs="Times New Roman"/>
          <w:lang w:eastAsia="hr-HR"/>
        </w:rPr>
        <w:t>razumije pročitani tekst o modernom umjetničkom djelu.</w:t>
      </w:r>
    </w:p>
    <w:p w:rsidR="004B496E" w:rsidRPr="00983068" w:rsidRDefault="004B496E" w:rsidP="004B496E">
      <w:pPr>
        <w:tabs>
          <w:tab w:val="left" w:pos="2127"/>
        </w:tabs>
        <w:spacing w:after="0" w:line="240" w:lineRule="auto"/>
        <w:textAlignment w:val="baseline"/>
        <w:rPr>
          <w:rFonts w:eastAsia="Times New Roman" w:cs="Times New Roman"/>
          <w:color w:val="231F20"/>
          <w:lang w:eastAsia="hr-HR"/>
        </w:rPr>
      </w:pPr>
      <w:r w:rsidRPr="00983068">
        <w:rPr>
          <w:rFonts w:eastAsia="Times New Roman" w:cs="Times New Roman"/>
          <w:color w:val="231F20"/>
          <w:lang w:eastAsia="hr-HR"/>
        </w:rPr>
        <w:t>interpretira informacije, vrednuje svoje i tuđa mišljenja, stavove i vrijednosti na temu umjetnosti.</w:t>
      </w:r>
    </w:p>
    <w:p w:rsidR="004B496E" w:rsidRPr="007A0E73" w:rsidRDefault="004B496E" w:rsidP="004B496E">
      <w:pPr>
        <w:rPr>
          <w:rFonts w:eastAsia="Times New Roman" w:cs="Times New Roman"/>
          <w:color w:val="231F20"/>
          <w:lang w:eastAsia="hr-HR"/>
        </w:rPr>
      </w:pPr>
      <w:r w:rsidRPr="00983068">
        <w:rPr>
          <w:rFonts w:eastAsia="Times New Roman" w:cs="Times New Roman"/>
          <w:color w:val="231F20"/>
          <w:lang w:eastAsia="hr-HR"/>
        </w:rPr>
        <w:t>opisuje umjetničko djelo i iznosi svoje mišljenje o istom koristeći obrađeni vokabular i poštujući jezične zakonitosti.</w:t>
      </w:r>
    </w:p>
    <w:p w:rsidR="004B496E" w:rsidRPr="00B66C29" w:rsidRDefault="004B496E" w:rsidP="004B496E">
      <w:pPr>
        <w:jc w:val="center"/>
        <w:rPr>
          <w:rFonts w:cstheme="minorHAnsi"/>
          <w:b/>
          <w:color w:val="00B050"/>
        </w:rPr>
      </w:pPr>
      <w:r w:rsidRPr="00B66C29">
        <w:rPr>
          <w:rFonts w:cstheme="minorHAnsi"/>
          <w:b/>
          <w:color w:val="00B050"/>
        </w:rPr>
        <w:t>Povezivanje s MPT-om</w:t>
      </w:r>
    </w:p>
    <w:p w:rsidR="004B496E" w:rsidRDefault="004B496E" w:rsidP="004B496E">
      <w:pPr>
        <w:pStyle w:val="NoSpacing"/>
      </w:pPr>
      <w:proofErr w:type="spellStart"/>
      <w:r>
        <w:t>osr</w:t>
      </w:r>
      <w:proofErr w:type="spellEnd"/>
      <w:r>
        <w:t xml:space="preserve"> B.3.2.</w:t>
      </w:r>
    </w:p>
    <w:p w:rsidR="004B496E" w:rsidRDefault="004B496E" w:rsidP="004B496E">
      <w:pPr>
        <w:pStyle w:val="NoSpacing"/>
      </w:pPr>
      <w:r>
        <w:t>Razvija komunikacijske kompetencije i uvažavajuće odnose s drugima.</w:t>
      </w:r>
    </w:p>
    <w:p w:rsidR="004B496E" w:rsidRDefault="004B496E" w:rsidP="004B496E">
      <w:pPr>
        <w:pStyle w:val="NoSpacing"/>
      </w:pPr>
      <w:proofErr w:type="spellStart"/>
      <w:r>
        <w:t>osr</w:t>
      </w:r>
      <w:proofErr w:type="spellEnd"/>
      <w:r>
        <w:t xml:space="preserve"> B.3.4.</w:t>
      </w:r>
    </w:p>
    <w:p w:rsidR="004B496E" w:rsidRDefault="004B496E" w:rsidP="004B496E">
      <w:pPr>
        <w:pStyle w:val="NoSpacing"/>
      </w:pPr>
      <w:r>
        <w:t>Suradnički uči i radi u timu.</w:t>
      </w:r>
    </w:p>
    <w:p w:rsidR="004B496E" w:rsidRDefault="004B496E" w:rsidP="004B496E">
      <w:pPr>
        <w:pStyle w:val="NoSpacing"/>
        <w:rPr>
          <w:rFonts w:cs="Times New Roman"/>
        </w:rPr>
      </w:pPr>
      <w:proofErr w:type="spellStart"/>
      <w:r>
        <w:rPr>
          <w:rFonts w:cs="Times New Roman"/>
        </w:rPr>
        <w:t>uku</w:t>
      </w:r>
      <w:proofErr w:type="spellEnd"/>
      <w:r>
        <w:rPr>
          <w:rFonts w:cs="Times New Roman"/>
        </w:rPr>
        <w:t xml:space="preserve"> A.3.1.</w:t>
      </w:r>
      <w:r>
        <w:rPr>
          <w:rFonts w:cs="Times New Roman"/>
        </w:rPr>
        <w:tab/>
      </w:r>
    </w:p>
    <w:p w:rsidR="004B496E" w:rsidRDefault="004B496E" w:rsidP="004B496E">
      <w:pPr>
        <w:pStyle w:val="NoSpacing"/>
        <w:rPr>
          <w:rFonts w:cs="Times New Roman"/>
        </w:rPr>
      </w:pPr>
      <w:r>
        <w:rPr>
          <w:rFonts w:cs="Times New Roman"/>
        </w:rPr>
        <w:t>1. Upravljanje informacijama</w:t>
      </w:r>
    </w:p>
    <w:p w:rsidR="004B496E" w:rsidRDefault="004B496E" w:rsidP="004B496E">
      <w:pPr>
        <w:pStyle w:val="NoSpacing"/>
        <w:rPr>
          <w:rFonts w:cs="Times New Roman"/>
        </w:rPr>
      </w:pPr>
      <w:r>
        <w:rPr>
          <w:rFonts w:cs="Times New Roman"/>
        </w:rPr>
        <w:t>Učenik samostalno traži nove informacije iz različitih izvora, transformira ih u novo znanje i uspješno primjenjuje pri rješavanju problema.</w:t>
      </w:r>
    </w:p>
    <w:p w:rsidR="004B496E" w:rsidRDefault="004B496E" w:rsidP="004B496E">
      <w:pPr>
        <w:pStyle w:val="NoSpacing"/>
        <w:rPr>
          <w:rFonts w:cs="Times New Roman"/>
        </w:rPr>
      </w:pPr>
      <w:proofErr w:type="spellStart"/>
      <w:r>
        <w:rPr>
          <w:rFonts w:cs="Times New Roman"/>
        </w:rPr>
        <w:t>uku</w:t>
      </w:r>
      <w:proofErr w:type="spellEnd"/>
      <w:r>
        <w:rPr>
          <w:rFonts w:cs="Times New Roman"/>
        </w:rPr>
        <w:t xml:space="preserve"> A.3.2.</w:t>
      </w:r>
    </w:p>
    <w:p w:rsidR="004B496E" w:rsidRDefault="004B496E" w:rsidP="004B496E">
      <w:pPr>
        <w:pStyle w:val="NoSpacing"/>
        <w:rPr>
          <w:rFonts w:cs="Times New Roman"/>
        </w:rPr>
      </w:pPr>
      <w:r>
        <w:rPr>
          <w:rFonts w:cs="Times New Roman"/>
        </w:rPr>
        <w:t>2. Primjena strategija učenja i rješavanje problema</w:t>
      </w:r>
    </w:p>
    <w:p w:rsidR="004B496E" w:rsidRDefault="004B496E" w:rsidP="004B496E">
      <w:pPr>
        <w:pStyle w:val="NoSpacing"/>
        <w:rPr>
          <w:rFonts w:cs="Times New Roman"/>
        </w:rPr>
      </w:pPr>
      <w:r>
        <w:rPr>
          <w:rFonts w:cs="Times New Roman"/>
        </w:rPr>
        <w:t>Učenik se koristi različitim strategijama učenja i primjenjuje ih u ostvarivanju ciljeva učenja i rješavanju problema u svim područjima učenja uz povremeno praćenje učitelja.</w:t>
      </w:r>
    </w:p>
    <w:p w:rsidR="004B496E" w:rsidRDefault="004B496E" w:rsidP="004B496E">
      <w:pPr>
        <w:pStyle w:val="NoSpacing"/>
        <w:rPr>
          <w:rFonts w:cs="Times New Roman"/>
        </w:rPr>
      </w:pPr>
      <w:proofErr w:type="spellStart"/>
      <w:r>
        <w:rPr>
          <w:rFonts w:cs="Times New Roman"/>
        </w:rPr>
        <w:t>uku</w:t>
      </w:r>
      <w:proofErr w:type="spellEnd"/>
      <w:r>
        <w:rPr>
          <w:rFonts w:cs="Times New Roman"/>
        </w:rPr>
        <w:t xml:space="preserve"> A.3.3.</w:t>
      </w:r>
    </w:p>
    <w:p w:rsidR="004B496E" w:rsidRDefault="004B496E" w:rsidP="004B496E">
      <w:pPr>
        <w:pStyle w:val="NoSpacing"/>
        <w:rPr>
          <w:rFonts w:cs="Times New Roman"/>
        </w:rPr>
      </w:pPr>
      <w:r>
        <w:rPr>
          <w:rFonts w:cs="Times New Roman"/>
        </w:rPr>
        <w:t>3. Kreativno mišljenje</w:t>
      </w:r>
    </w:p>
    <w:p w:rsidR="004B496E" w:rsidRDefault="004B496E" w:rsidP="004B496E">
      <w:pPr>
        <w:pStyle w:val="NoSpacing"/>
        <w:rPr>
          <w:rFonts w:cs="Times New Roman"/>
        </w:rPr>
      </w:pPr>
      <w:r>
        <w:rPr>
          <w:rFonts w:cs="Times New Roman"/>
        </w:rPr>
        <w:t>Učenik samostalno oblikuje svoje ideje i kreativno pristupa rješavanju problema.</w:t>
      </w:r>
    </w:p>
    <w:p w:rsidR="004B496E" w:rsidRDefault="004B496E" w:rsidP="004B496E">
      <w:pPr>
        <w:pStyle w:val="NoSpacing"/>
        <w:rPr>
          <w:rFonts w:cs="Times New Roman"/>
        </w:rPr>
      </w:pPr>
      <w:proofErr w:type="spellStart"/>
      <w:r>
        <w:rPr>
          <w:rFonts w:cs="Times New Roman"/>
        </w:rPr>
        <w:t>uku</w:t>
      </w:r>
      <w:proofErr w:type="spellEnd"/>
      <w:r>
        <w:rPr>
          <w:rFonts w:cs="Times New Roman"/>
        </w:rPr>
        <w:t xml:space="preserve"> B.3.2.</w:t>
      </w:r>
    </w:p>
    <w:p w:rsidR="004B496E" w:rsidRDefault="004B496E" w:rsidP="004B496E">
      <w:pPr>
        <w:pStyle w:val="NoSpacing"/>
        <w:rPr>
          <w:rFonts w:cs="Times New Roman"/>
        </w:rPr>
      </w:pPr>
      <w:r>
        <w:rPr>
          <w:rFonts w:cs="Times New Roman"/>
        </w:rPr>
        <w:t xml:space="preserve">4. </w:t>
      </w:r>
      <w:proofErr w:type="spellStart"/>
      <w:r>
        <w:rPr>
          <w:rFonts w:cs="Times New Roman"/>
        </w:rPr>
        <w:t>Samovrednovanje</w:t>
      </w:r>
      <w:proofErr w:type="spellEnd"/>
      <w:r>
        <w:rPr>
          <w:rFonts w:cs="Times New Roman"/>
        </w:rPr>
        <w:t xml:space="preserve">/ </w:t>
      </w:r>
      <w:proofErr w:type="spellStart"/>
      <w:r>
        <w:rPr>
          <w:rFonts w:cs="Times New Roman"/>
        </w:rPr>
        <w:t>samoprocjena</w:t>
      </w:r>
      <w:proofErr w:type="spellEnd"/>
    </w:p>
    <w:p w:rsidR="004B496E" w:rsidRDefault="004B496E" w:rsidP="004B496E">
      <w:pPr>
        <w:pStyle w:val="NoSpacing"/>
        <w:rPr>
          <w:rFonts w:cs="Times New Roman"/>
        </w:rPr>
      </w:pPr>
      <w:r>
        <w:rPr>
          <w:rFonts w:cs="Times New Roman"/>
        </w:rPr>
        <w:t xml:space="preserve">Učenik </w:t>
      </w:r>
      <w:proofErr w:type="spellStart"/>
      <w:r>
        <w:rPr>
          <w:rFonts w:cs="Times New Roman"/>
        </w:rPr>
        <w:t>samovrednuje</w:t>
      </w:r>
      <w:proofErr w:type="spellEnd"/>
      <w:r>
        <w:rPr>
          <w:rFonts w:cs="Times New Roman"/>
        </w:rPr>
        <w:t xml:space="preserve"> proces učenja i svoje rezultate, procjenjuje ostvareni napredak te na temelju toga planira buduće učenje.</w:t>
      </w:r>
    </w:p>
    <w:p w:rsidR="004B496E" w:rsidRDefault="004B496E" w:rsidP="004B496E">
      <w:pPr>
        <w:pStyle w:val="NoSpacing"/>
        <w:rPr>
          <w:rFonts w:cs="Times New Roman"/>
        </w:rPr>
      </w:pPr>
      <w:proofErr w:type="spellStart"/>
      <w:r>
        <w:rPr>
          <w:rFonts w:cs="Times New Roman"/>
        </w:rPr>
        <w:t>zdr</w:t>
      </w:r>
      <w:proofErr w:type="spellEnd"/>
      <w:r>
        <w:rPr>
          <w:rFonts w:cs="Times New Roman"/>
        </w:rPr>
        <w:t>. B.3.1.A</w:t>
      </w:r>
    </w:p>
    <w:p w:rsidR="004B496E" w:rsidRDefault="004B496E" w:rsidP="004B496E">
      <w:pPr>
        <w:pStyle w:val="NoSpacing"/>
        <w:rPr>
          <w:rFonts w:cs="Times New Roman"/>
        </w:rPr>
      </w:pPr>
      <w:r>
        <w:rPr>
          <w:rFonts w:cs="Times New Roman"/>
        </w:rPr>
        <w:t>Opisuje i procjenjuje vršnjački pritisak.</w:t>
      </w:r>
    </w:p>
    <w:p w:rsidR="004B496E" w:rsidRDefault="004B496E" w:rsidP="004B496E">
      <w:pPr>
        <w:pStyle w:val="NoSpacing"/>
        <w:rPr>
          <w:rFonts w:cs="Times New Roman"/>
        </w:rPr>
      </w:pPr>
      <w:proofErr w:type="spellStart"/>
      <w:r>
        <w:rPr>
          <w:rFonts w:cs="Times New Roman"/>
        </w:rPr>
        <w:t>odr</w:t>
      </w:r>
      <w:proofErr w:type="spellEnd"/>
      <w:r>
        <w:rPr>
          <w:rFonts w:cs="Times New Roman"/>
        </w:rPr>
        <w:t xml:space="preserve"> B.3.1. Prosuđuje kako različiti oblici djelovanja utječu na održivi razvoj.</w:t>
      </w:r>
    </w:p>
    <w:p w:rsidR="004B496E" w:rsidRDefault="004B496E" w:rsidP="004B496E">
      <w:pPr>
        <w:pStyle w:val="NoSpacing"/>
        <w:rPr>
          <w:rFonts w:cs="Times New Roman"/>
        </w:rPr>
      </w:pPr>
      <w:proofErr w:type="spellStart"/>
      <w:r>
        <w:rPr>
          <w:rFonts w:cs="Times New Roman"/>
        </w:rPr>
        <w:t>goo</w:t>
      </w:r>
      <w:proofErr w:type="spellEnd"/>
      <w:r>
        <w:rPr>
          <w:rFonts w:cs="Times New Roman"/>
        </w:rPr>
        <w:t xml:space="preserve"> A.3.5.</w:t>
      </w:r>
    </w:p>
    <w:p w:rsidR="004B496E" w:rsidRDefault="004B496E" w:rsidP="004B496E">
      <w:pPr>
        <w:pStyle w:val="NoSpacing"/>
        <w:rPr>
          <w:rFonts w:cs="Times New Roman"/>
        </w:rPr>
      </w:pPr>
      <w:r>
        <w:rPr>
          <w:rFonts w:cs="Times New Roman"/>
        </w:rPr>
        <w:t>Promiče ravnopravnost spolova.</w:t>
      </w:r>
    </w:p>
    <w:p w:rsidR="004B496E" w:rsidRDefault="004B496E" w:rsidP="004B496E">
      <w:pPr>
        <w:pStyle w:val="NoSpacing"/>
        <w:jc w:val="center"/>
        <w:rPr>
          <w:b/>
          <w:color w:val="365F91" w:themeColor="accent1" w:themeShade="BF"/>
        </w:rPr>
      </w:pPr>
    </w:p>
    <w:tbl>
      <w:tblPr>
        <w:tblStyle w:val="TableGrid"/>
        <w:tblW w:w="0" w:type="auto"/>
        <w:tblLook w:val="04A0"/>
      </w:tblPr>
      <w:tblGrid>
        <w:gridCol w:w="9288"/>
      </w:tblGrid>
      <w:tr w:rsidR="004B496E" w:rsidTr="00BB1975">
        <w:tc>
          <w:tcPr>
            <w:tcW w:w="9288" w:type="dxa"/>
          </w:tcPr>
          <w:p w:rsidR="004B496E" w:rsidRPr="004B496E" w:rsidRDefault="004B496E" w:rsidP="00BB1975">
            <w:pPr>
              <w:autoSpaceDE w:val="0"/>
              <w:autoSpaceDN w:val="0"/>
              <w:adjustRightInd w:val="0"/>
              <w:rPr>
                <w:rFonts w:cs="Times New Roman"/>
              </w:rPr>
            </w:pPr>
            <w:r w:rsidRPr="00A643D3">
              <w:rPr>
                <w:rFonts w:cstheme="minorHAnsi"/>
                <w:b/>
                <w:color w:val="7030A0"/>
              </w:rPr>
              <w:t>Digitalni sadržaji:</w:t>
            </w:r>
          </w:p>
        </w:tc>
      </w:tr>
      <w:tr w:rsidR="004B496E" w:rsidTr="00BB1975">
        <w:tc>
          <w:tcPr>
            <w:tcW w:w="9288" w:type="dxa"/>
          </w:tcPr>
          <w:p w:rsidR="004B496E" w:rsidRDefault="004B496E" w:rsidP="00BB1975">
            <w:pPr>
              <w:rPr>
                <w:rFonts w:cstheme="minorHAnsi"/>
              </w:rPr>
            </w:pPr>
            <w:proofErr w:type="spellStart"/>
            <w:r w:rsidRPr="00A643D3">
              <w:rPr>
                <w:rFonts w:cstheme="minorHAnsi"/>
                <w:b/>
              </w:rPr>
              <w:t>Play</w:t>
            </w:r>
            <w:proofErr w:type="spellEnd"/>
            <w:r w:rsidRPr="00A643D3">
              <w:rPr>
                <w:rFonts w:cstheme="minorHAnsi"/>
                <w:b/>
              </w:rPr>
              <w:t xml:space="preserve"> </w:t>
            </w:r>
            <w:proofErr w:type="spellStart"/>
            <w:r w:rsidRPr="00A643D3">
              <w:rPr>
                <w:rFonts w:cstheme="minorHAnsi"/>
                <w:b/>
              </w:rPr>
              <w:t>and</w:t>
            </w:r>
            <w:proofErr w:type="spellEnd"/>
            <w:r w:rsidRPr="00A643D3">
              <w:rPr>
                <w:rFonts w:cstheme="minorHAnsi"/>
                <w:b/>
              </w:rPr>
              <w:t xml:space="preserve"> </w:t>
            </w:r>
            <w:proofErr w:type="spellStart"/>
            <w:r w:rsidRPr="00A643D3">
              <w:rPr>
                <w:rFonts w:cstheme="minorHAnsi"/>
                <w:b/>
              </w:rPr>
              <w:t>Learn</w:t>
            </w:r>
            <w:proofErr w:type="spellEnd"/>
            <w:r>
              <w:rPr>
                <w:rFonts w:cstheme="minorHAnsi"/>
              </w:rPr>
              <w:t xml:space="preserve"> (</w:t>
            </w:r>
            <w:proofErr w:type="spellStart"/>
            <w:r>
              <w:rPr>
                <w:rFonts w:cstheme="minorHAnsi"/>
              </w:rPr>
              <w:t>games</w:t>
            </w:r>
            <w:proofErr w:type="spellEnd"/>
            <w:r>
              <w:rPr>
                <w:rFonts w:cstheme="minorHAnsi"/>
              </w:rPr>
              <w:t xml:space="preserve">) </w:t>
            </w:r>
            <w:r w:rsidRPr="00F4512A">
              <w:rPr>
                <w:rFonts w:cstheme="minorHAnsi"/>
                <w:i/>
              </w:rPr>
              <w:t xml:space="preserve">U2L2 </w:t>
            </w:r>
            <w:proofErr w:type="spellStart"/>
            <w:r w:rsidRPr="00F4512A">
              <w:rPr>
                <w:rFonts w:cstheme="minorHAnsi"/>
                <w:i/>
              </w:rPr>
              <w:t>Graphic</w:t>
            </w:r>
            <w:proofErr w:type="spellEnd"/>
            <w:r w:rsidRPr="00F4512A">
              <w:rPr>
                <w:rFonts w:cstheme="minorHAnsi"/>
                <w:i/>
              </w:rPr>
              <w:t xml:space="preserve"> </w:t>
            </w:r>
            <w:proofErr w:type="spellStart"/>
            <w:r w:rsidRPr="00F4512A">
              <w:rPr>
                <w:rFonts w:cstheme="minorHAnsi"/>
                <w:i/>
              </w:rPr>
              <w:t>tools</w:t>
            </w:r>
            <w:proofErr w:type="spellEnd"/>
            <w:r>
              <w:rPr>
                <w:rFonts w:cstheme="minorHAnsi"/>
              </w:rPr>
              <w:t xml:space="preserve"> (</w:t>
            </w:r>
            <w:proofErr w:type="spellStart"/>
            <w:r>
              <w:rPr>
                <w:rFonts w:cstheme="minorHAnsi"/>
              </w:rPr>
              <w:t>labelled</w:t>
            </w:r>
            <w:proofErr w:type="spellEnd"/>
            <w:r>
              <w:rPr>
                <w:rFonts w:cstheme="minorHAnsi"/>
              </w:rPr>
              <w:t xml:space="preserve"> </w:t>
            </w:r>
            <w:proofErr w:type="spellStart"/>
            <w:r>
              <w:rPr>
                <w:rFonts w:cstheme="minorHAnsi"/>
              </w:rPr>
              <w:t>diagram</w:t>
            </w:r>
            <w:proofErr w:type="spellEnd"/>
            <w:r>
              <w:rPr>
                <w:rFonts w:cstheme="minorHAnsi"/>
              </w:rPr>
              <w:t xml:space="preserve">: drag </w:t>
            </w:r>
            <w:proofErr w:type="spellStart"/>
            <w:r>
              <w:rPr>
                <w:rFonts w:cstheme="minorHAnsi"/>
              </w:rPr>
              <w:t>and</w:t>
            </w:r>
            <w:proofErr w:type="spellEnd"/>
            <w:r>
              <w:rPr>
                <w:rFonts w:cstheme="minorHAnsi"/>
              </w:rPr>
              <w:t xml:space="preserve"> drop </w:t>
            </w:r>
            <w:proofErr w:type="spellStart"/>
            <w:r>
              <w:rPr>
                <w:rFonts w:cstheme="minorHAnsi"/>
              </w:rPr>
              <w:t>the</w:t>
            </w:r>
            <w:proofErr w:type="spellEnd"/>
            <w:r>
              <w:rPr>
                <w:rFonts w:cstheme="minorHAnsi"/>
              </w:rPr>
              <w:t xml:space="preserve"> </w:t>
            </w:r>
            <w:proofErr w:type="spellStart"/>
            <w:r>
              <w:rPr>
                <w:rFonts w:cstheme="minorHAnsi"/>
              </w:rPr>
              <w:t>pins</w:t>
            </w:r>
            <w:proofErr w:type="spellEnd"/>
            <w:r>
              <w:rPr>
                <w:rFonts w:cstheme="minorHAnsi"/>
              </w:rPr>
              <w:t xml:space="preserve"> to </w:t>
            </w:r>
            <w:proofErr w:type="spellStart"/>
            <w:r>
              <w:rPr>
                <w:rFonts w:cstheme="minorHAnsi"/>
              </w:rPr>
              <w:t>their</w:t>
            </w:r>
            <w:proofErr w:type="spellEnd"/>
            <w:r>
              <w:rPr>
                <w:rFonts w:cstheme="minorHAnsi"/>
              </w:rPr>
              <w:t xml:space="preserve"> </w:t>
            </w:r>
            <w:proofErr w:type="spellStart"/>
            <w:r>
              <w:rPr>
                <w:rFonts w:cstheme="minorHAnsi"/>
              </w:rPr>
              <w:t>correct</w:t>
            </w:r>
            <w:proofErr w:type="spellEnd"/>
            <w:r>
              <w:rPr>
                <w:rFonts w:cstheme="minorHAnsi"/>
              </w:rPr>
              <w:t xml:space="preserve"> place on </w:t>
            </w:r>
            <w:proofErr w:type="spellStart"/>
            <w:r>
              <w:rPr>
                <w:rFonts w:cstheme="minorHAnsi"/>
              </w:rPr>
              <w:t>the</w:t>
            </w:r>
            <w:proofErr w:type="spellEnd"/>
            <w:r>
              <w:rPr>
                <w:rFonts w:cstheme="minorHAnsi"/>
              </w:rPr>
              <w:t xml:space="preserve"> image)</w:t>
            </w:r>
          </w:p>
          <w:p w:rsidR="004B496E" w:rsidRDefault="004B496E" w:rsidP="00BB1975">
            <w:pPr>
              <w:rPr>
                <w:rFonts w:cstheme="minorHAnsi"/>
              </w:rPr>
            </w:pPr>
            <w:proofErr w:type="spellStart"/>
            <w:r w:rsidRPr="00A643D3">
              <w:rPr>
                <w:rFonts w:cstheme="minorHAnsi"/>
                <w:b/>
              </w:rPr>
              <w:t>Learn</w:t>
            </w:r>
            <w:proofErr w:type="spellEnd"/>
            <w:r w:rsidRPr="00A643D3">
              <w:rPr>
                <w:rFonts w:cstheme="minorHAnsi"/>
                <w:b/>
              </w:rPr>
              <w:t xml:space="preserve"> More</w:t>
            </w:r>
            <w:r w:rsidRPr="008B16AC">
              <w:t xml:space="preserve"> </w:t>
            </w:r>
            <w:proofErr w:type="spellStart"/>
            <w:r w:rsidRPr="004D0911">
              <w:rPr>
                <w:i/>
              </w:rPr>
              <w:t>Famous</w:t>
            </w:r>
            <w:proofErr w:type="spellEnd"/>
            <w:r w:rsidRPr="004D0911">
              <w:rPr>
                <w:i/>
              </w:rPr>
              <w:t xml:space="preserve"> </w:t>
            </w:r>
            <w:proofErr w:type="spellStart"/>
            <w:r w:rsidRPr="004D0911">
              <w:rPr>
                <w:i/>
              </w:rPr>
              <w:t>women</w:t>
            </w:r>
            <w:proofErr w:type="spellEnd"/>
            <w:r w:rsidRPr="004D0911">
              <w:rPr>
                <w:i/>
              </w:rPr>
              <w:t xml:space="preserve"> </w:t>
            </w:r>
            <w:proofErr w:type="spellStart"/>
            <w:r w:rsidRPr="004D0911">
              <w:rPr>
                <w:i/>
              </w:rPr>
              <w:t>artists</w:t>
            </w:r>
            <w:proofErr w:type="spellEnd"/>
            <w:r>
              <w:t xml:space="preserve"> </w:t>
            </w:r>
            <w:r>
              <w:rPr>
                <w:rFonts w:cstheme="minorHAnsi"/>
              </w:rPr>
              <w:t>(</w:t>
            </w:r>
            <w:proofErr w:type="spellStart"/>
            <w:r>
              <w:rPr>
                <w:rFonts w:cstheme="minorHAnsi"/>
              </w:rPr>
              <w:t>reading</w:t>
            </w:r>
            <w:proofErr w:type="spellEnd"/>
            <w:r>
              <w:rPr>
                <w:rFonts w:cstheme="minorHAnsi"/>
              </w:rPr>
              <w:t xml:space="preserve"> </w:t>
            </w:r>
            <w:proofErr w:type="spellStart"/>
            <w:r>
              <w:rPr>
                <w:rFonts w:cstheme="minorHAnsi"/>
              </w:rPr>
              <w:t>comprehension</w:t>
            </w:r>
            <w:proofErr w:type="spellEnd"/>
            <w:r>
              <w:rPr>
                <w:rFonts w:cstheme="minorHAnsi"/>
              </w:rPr>
              <w:t xml:space="preserve"> + </w:t>
            </w:r>
            <w:proofErr w:type="spellStart"/>
            <w:r>
              <w:rPr>
                <w:rFonts w:cstheme="minorHAnsi"/>
              </w:rPr>
              <w:t>answer</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questions</w:t>
            </w:r>
            <w:proofErr w:type="spellEnd"/>
            <w:r>
              <w:rPr>
                <w:rFonts w:cstheme="minorHAnsi"/>
              </w:rPr>
              <w:t xml:space="preserve"> + a </w:t>
            </w:r>
            <w:proofErr w:type="spellStart"/>
            <w:r>
              <w:rPr>
                <w:rFonts w:cstheme="minorHAnsi"/>
              </w:rPr>
              <w:t>task</w:t>
            </w:r>
            <w:proofErr w:type="spellEnd"/>
            <w:r>
              <w:rPr>
                <w:rFonts w:cstheme="minorHAnsi"/>
              </w:rPr>
              <w:t>)</w:t>
            </w:r>
          </w:p>
        </w:tc>
      </w:tr>
    </w:tbl>
    <w:p w:rsidR="004B496E" w:rsidRDefault="004B496E" w:rsidP="004B496E">
      <w:pPr>
        <w:pStyle w:val="NoSpacing"/>
        <w:jc w:val="center"/>
        <w:rPr>
          <w:b/>
          <w:color w:val="365F91" w:themeColor="accent1" w:themeShade="BF"/>
        </w:rPr>
      </w:pPr>
    </w:p>
    <w:p w:rsidR="004B496E" w:rsidRPr="001A6613" w:rsidRDefault="004B496E" w:rsidP="004B496E">
      <w:pPr>
        <w:pStyle w:val="NoSpacing"/>
        <w:jc w:val="center"/>
        <w:rPr>
          <w:b/>
          <w:color w:val="365F91" w:themeColor="accent1" w:themeShade="BF"/>
        </w:rPr>
      </w:pPr>
      <w:r w:rsidRPr="001A6613">
        <w:rPr>
          <w:b/>
          <w:color w:val="365F91" w:themeColor="accent1" w:themeShade="BF"/>
        </w:rPr>
        <w:lastRenderedPageBreak/>
        <w:t xml:space="preserve">PLAN SATA </w:t>
      </w:r>
      <w:r>
        <w:rPr>
          <w:b/>
          <w:color w:val="365F91" w:themeColor="accent1" w:themeShade="BF"/>
        </w:rPr>
        <w:t>2</w:t>
      </w:r>
    </w:p>
    <w:p w:rsidR="004B496E" w:rsidRPr="001A6613" w:rsidRDefault="004B496E" w:rsidP="004B496E">
      <w:pPr>
        <w:pStyle w:val="NoSpacing"/>
        <w:jc w:val="center"/>
        <w:rPr>
          <w:b/>
          <w:color w:val="365F91" w:themeColor="accent1" w:themeShade="BF"/>
        </w:rPr>
      </w:pPr>
      <w:r w:rsidRPr="001A6613">
        <w:rPr>
          <w:b/>
          <w:color w:val="365F91" w:themeColor="accent1" w:themeShade="BF"/>
        </w:rPr>
        <w:t xml:space="preserve">I </w:t>
      </w:r>
      <w:proofErr w:type="spellStart"/>
      <w:r w:rsidRPr="001A6613">
        <w:rPr>
          <w:b/>
          <w:color w:val="365F91" w:themeColor="accent1" w:themeShade="BF"/>
        </w:rPr>
        <w:t>can</w:t>
      </w:r>
      <w:proofErr w:type="spellEnd"/>
      <w:r w:rsidRPr="001A6613">
        <w:rPr>
          <w:b/>
          <w:color w:val="365F91" w:themeColor="accent1" w:themeShade="BF"/>
        </w:rPr>
        <w:t xml:space="preserve"> </w:t>
      </w:r>
      <w:proofErr w:type="spellStart"/>
      <w:r>
        <w:rPr>
          <w:b/>
          <w:color w:val="365F91" w:themeColor="accent1" w:themeShade="BF"/>
        </w:rPr>
        <w:t>describe</w:t>
      </w:r>
      <w:proofErr w:type="spellEnd"/>
      <w:r>
        <w:rPr>
          <w:b/>
          <w:color w:val="365F91" w:themeColor="accent1" w:themeShade="BF"/>
        </w:rPr>
        <w:t xml:space="preserve"> a work </w:t>
      </w:r>
      <w:proofErr w:type="spellStart"/>
      <w:r>
        <w:rPr>
          <w:b/>
          <w:color w:val="365F91" w:themeColor="accent1" w:themeShade="BF"/>
        </w:rPr>
        <w:t>of</w:t>
      </w:r>
      <w:proofErr w:type="spellEnd"/>
      <w:r>
        <w:rPr>
          <w:b/>
          <w:color w:val="365F91" w:themeColor="accent1" w:themeShade="BF"/>
        </w:rPr>
        <w:t xml:space="preserve"> </w:t>
      </w:r>
      <w:proofErr w:type="spellStart"/>
      <w:r>
        <w:rPr>
          <w:b/>
          <w:color w:val="365F91" w:themeColor="accent1" w:themeShade="BF"/>
        </w:rPr>
        <w:t>art</w:t>
      </w:r>
      <w:proofErr w:type="spellEnd"/>
      <w:r>
        <w:rPr>
          <w:b/>
          <w:color w:val="365F91" w:themeColor="accent1" w:themeShade="BF"/>
        </w:rPr>
        <w:t>.</w:t>
      </w:r>
    </w:p>
    <w:p w:rsidR="004B496E" w:rsidRPr="000664F9" w:rsidRDefault="004B496E" w:rsidP="004B496E">
      <w:pPr>
        <w:pStyle w:val="NoSpacing"/>
        <w:jc w:val="center"/>
        <w:rPr>
          <w:b/>
          <w:color w:val="365F91" w:themeColor="accent1" w:themeShade="BF"/>
        </w:rPr>
      </w:pPr>
      <w:r w:rsidRPr="001A6613">
        <w:rPr>
          <w:b/>
          <w:color w:val="365F91" w:themeColor="accent1" w:themeShade="BF"/>
        </w:rPr>
        <w:t>(</w:t>
      </w:r>
      <w:proofErr w:type="spellStart"/>
      <w:r w:rsidRPr="001A6613">
        <w:rPr>
          <w:b/>
          <w:color w:val="365F91" w:themeColor="accent1" w:themeShade="BF"/>
        </w:rPr>
        <w:t>focus</w:t>
      </w:r>
      <w:proofErr w:type="spellEnd"/>
      <w:r w:rsidRPr="001A6613">
        <w:rPr>
          <w:b/>
          <w:color w:val="365F91" w:themeColor="accent1" w:themeShade="BF"/>
        </w:rPr>
        <w:t xml:space="preserve"> on </w:t>
      </w:r>
      <w:proofErr w:type="spellStart"/>
      <w:r w:rsidRPr="001A6613">
        <w:rPr>
          <w:b/>
          <w:color w:val="365F91" w:themeColor="accent1" w:themeShade="BF"/>
        </w:rPr>
        <w:t>vocabulary</w:t>
      </w:r>
      <w:proofErr w:type="spellEnd"/>
      <w:r w:rsidRPr="001A6613">
        <w:rPr>
          <w:b/>
          <w:color w:val="365F91" w:themeColor="accent1" w:themeShade="BF"/>
        </w:rPr>
        <w:t>)</w:t>
      </w:r>
    </w:p>
    <w:p w:rsidR="004B496E" w:rsidRDefault="004B496E" w:rsidP="004B496E">
      <w:pPr>
        <w:rPr>
          <w:rFonts w:cstheme="minorHAnsi"/>
          <w:b/>
        </w:rPr>
      </w:pPr>
      <w:r w:rsidRPr="00B66C29">
        <w:rPr>
          <w:rFonts w:cstheme="minorHAnsi"/>
          <w:b/>
        </w:rPr>
        <w:t>Uvodni dio:</w:t>
      </w:r>
    </w:p>
    <w:p w:rsidR="004B496E" w:rsidRPr="00704160" w:rsidRDefault="004B496E" w:rsidP="004B496E">
      <w:pPr>
        <w:pStyle w:val="ListParagraph"/>
        <w:numPr>
          <w:ilvl w:val="0"/>
          <w:numId w:val="4"/>
        </w:numPr>
        <w:rPr>
          <w:rFonts w:ascii="Calibri" w:hAnsi="Calibri" w:cs="Calibri"/>
          <w:i/>
        </w:rPr>
      </w:pPr>
      <w:r w:rsidRPr="00704160">
        <w:rPr>
          <w:rFonts w:ascii="Calibri" w:hAnsi="Calibri" w:cs="Calibri"/>
        </w:rPr>
        <w:t>Učitelj/</w:t>
      </w:r>
      <w:proofErr w:type="spellStart"/>
      <w:r w:rsidRPr="00704160">
        <w:rPr>
          <w:rFonts w:ascii="Calibri" w:hAnsi="Calibri" w:cs="Calibri"/>
        </w:rPr>
        <w:t>ica</w:t>
      </w:r>
      <w:proofErr w:type="spellEnd"/>
      <w:r w:rsidRPr="00704160">
        <w:rPr>
          <w:rFonts w:ascii="Calibri" w:hAnsi="Calibri" w:cs="Calibri"/>
        </w:rPr>
        <w:t xml:space="preserve"> poziva učenike da pročitaju (ili odglume intervju) svoje sastavke u kojima su opisali </w:t>
      </w:r>
      <w:r w:rsidRPr="00704160">
        <w:rPr>
          <w:rFonts w:cstheme="minorHAnsi"/>
        </w:rPr>
        <w:t>svoj najbolji ili najdraži likovni rad.</w:t>
      </w:r>
      <w:r w:rsidRPr="00704160">
        <w:rPr>
          <w:rFonts w:ascii="Calibri" w:hAnsi="Calibri" w:cs="Calibri"/>
        </w:rPr>
        <w:t xml:space="preserve">  </w:t>
      </w:r>
    </w:p>
    <w:p w:rsidR="004B496E" w:rsidRPr="00E15F9F" w:rsidRDefault="004B496E" w:rsidP="004B496E">
      <w:pPr>
        <w:jc w:val="both"/>
        <w:rPr>
          <w:rFonts w:cstheme="minorHAnsi"/>
          <w:b/>
        </w:rPr>
      </w:pPr>
      <w:r w:rsidRPr="00E15F9F">
        <w:rPr>
          <w:rFonts w:cstheme="minorHAnsi"/>
          <w:b/>
        </w:rPr>
        <w:t>Glavni dio:</w:t>
      </w:r>
    </w:p>
    <w:p w:rsidR="004B496E" w:rsidRPr="00704160" w:rsidRDefault="004B496E" w:rsidP="004B496E">
      <w:pPr>
        <w:pStyle w:val="ListParagraph"/>
        <w:numPr>
          <w:ilvl w:val="0"/>
          <w:numId w:val="1"/>
        </w:numPr>
        <w:jc w:val="both"/>
        <w:rPr>
          <w:rFonts w:cstheme="minorHAnsi"/>
          <w:b/>
        </w:rPr>
      </w:pPr>
      <w:r w:rsidRPr="00704160">
        <w:rPr>
          <w:rFonts w:cstheme="minorHAnsi"/>
        </w:rPr>
        <w:t>Učitelj/</w:t>
      </w:r>
      <w:proofErr w:type="spellStart"/>
      <w:r w:rsidRPr="00704160">
        <w:rPr>
          <w:rFonts w:cstheme="minorHAnsi"/>
        </w:rPr>
        <w:t>ica</w:t>
      </w:r>
      <w:proofErr w:type="spellEnd"/>
      <w:r w:rsidRPr="00704160">
        <w:rPr>
          <w:rFonts w:cstheme="minorHAnsi"/>
        </w:rPr>
        <w:t xml:space="preserve"> upućuje učenike na zadatak </w:t>
      </w:r>
      <w:r w:rsidRPr="00704160">
        <w:rPr>
          <w:rFonts w:cstheme="minorHAnsi"/>
          <w:b/>
        </w:rPr>
        <w:t>DDS:</w:t>
      </w:r>
      <w:r w:rsidRPr="00704160">
        <w:rPr>
          <w:rFonts w:cstheme="minorHAnsi"/>
        </w:rPr>
        <w:t xml:space="preserve"> </w:t>
      </w:r>
      <w:proofErr w:type="spellStart"/>
      <w:r w:rsidRPr="00704160">
        <w:rPr>
          <w:rFonts w:cstheme="minorHAnsi"/>
          <w:b/>
        </w:rPr>
        <w:t>Learn</w:t>
      </w:r>
      <w:proofErr w:type="spellEnd"/>
      <w:r w:rsidRPr="00704160">
        <w:rPr>
          <w:rFonts w:cstheme="minorHAnsi"/>
          <w:b/>
        </w:rPr>
        <w:t xml:space="preserve"> More</w:t>
      </w:r>
      <w:r w:rsidRPr="008B16AC">
        <w:t xml:space="preserve"> </w:t>
      </w:r>
      <w:proofErr w:type="spellStart"/>
      <w:r w:rsidRPr="00704160">
        <w:rPr>
          <w:i/>
        </w:rPr>
        <w:t>Famous</w:t>
      </w:r>
      <w:proofErr w:type="spellEnd"/>
      <w:r w:rsidRPr="00704160">
        <w:rPr>
          <w:i/>
        </w:rPr>
        <w:t xml:space="preserve"> </w:t>
      </w:r>
      <w:proofErr w:type="spellStart"/>
      <w:r w:rsidRPr="00704160">
        <w:rPr>
          <w:i/>
        </w:rPr>
        <w:t>women</w:t>
      </w:r>
      <w:proofErr w:type="spellEnd"/>
      <w:r w:rsidRPr="00704160">
        <w:rPr>
          <w:i/>
        </w:rPr>
        <w:t xml:space="preserve"> </w:t>
      </w:r>
      <w:proofErr w:type="spellStart"/>
      <w:r w:rsidRPr="00704160">
        <w:rPr>
          <w:i/>
        </w:rPr>
        <w:t>artists</w:t>
      </w:r>
      <w:proofErr w:type="spellEnd"/>
      <w:r>
        <w:rPr>
          <w:i/>
        </w:rPr>
        <w:t xml:space="preserve">. </w:t>
      </w:r>
      <w:r w:rsidRPr="00704160">
        <w:rPr>
          <w:rFonts w:cstheme="minorHAnsi"/>
        </w:rPr>
        <w:t>U</w:t>
      </w:r>
      <w:r>
        <w:rPr>
          <w:rFonts w:cstheme="minorHAnsi"/>
        </w:rPr>
        <w:t>čitelj/</w:t>
      </w:r>
      <w:proofErr w:type="spellStart"/>
      <w:r>
        <w:rPr>
          <w:rFonts w:cstheme="minorHAnsi"/>
        </w:rPr>
        <w:t>ica</w:t>
      </w:r>
      <w:proofErr w:type="spellEnd"/>
      <w:r>
        <w:rPr>
          <w:rFonts w:cstheme="minorHAnsi"/>
        </w:rPr>
        <w:t xml:space="preserve"> dijeli učenike u četiri skupine. Svaka skupina čita tekst o jednoj od poznatih žena umjetnica koje su mijenjale svijet. Učenici odgovaraju na pitanja i pripremaju </w:t>
      </w:r>
      <w:r w:rsidRPr="0091356D">
        <w:rPr>
          <w:rFonts w:cstheme="minorHAnsi"/>
          <w:i/>
        </w:rPr>
        <w:t>2</w:t>
      </w:r>
      <w:r>
        <w:rPr>
          <w:rFonts w:cstheme="minorHAnsi"/>
          <w:i/>
        </w:rPr>
        <w:t>-</w:t>
      </w:r>
      <w:r w:rsidRPr="0091356D">
        <w:rPr>
          <w:rFonts w:cstheme="minorHAnsi"/>
          <w:i/>
        </w:rPr>
        <w:t>min</w:t>
      </w:r>
      <w:r>
        <w:rPr>
          <w:rFonts w:cstheme="minorHAnsi"/>
          <w:i/>
        </w:rPr>
        <w:t>ute</w:t>
      </w:r>
      <w:r w:rsidRPr="0091356D">
        <w:rPr>
          <w:rFonts w:cstheme="minorHAnsi"/>
          <w:i/>
        </w:rPr>
        <w:t xml:space="preserve"> talk</w:t>
      </w:r>
      <w:r>
        <w:rPr>
          <w:rFonts w:cstheme="minorHAnsi"/>
        </w:rPr>
        <w:t xml:space="preserve"> o svojoj umjetnici. </w:t>
      </w:r>
      <w:proofErr w:type="spellStart"/>
      <w:r w:rsidRPr="0091356D">
        <w:rPr>
          <w:rFonts w:cstheme="minorHAnsi"/>
          <w:i/>
        </w:rPr>
        <w:t>You</w:t>
      </w:r>
      <w:proofErr w:type="spellEnd"/>
      <w:r w:rsidRPr="0091356D">
        <w:rPr>
          <w:rFonts w:cstheme="minorHAnsi"/>
          <w:i/>
        </w:rPr>
        <w:t xml:space="preserve"> </w:t>
      </w:r>
      <w:proofErr w:type="spellStart"/>
      <w:r w:rsidRPr="0091356D">
        <w:rPr>
          <w:rFonts w:cstheme="minorHAnsi"/>
          <w:i/>
        </w:rPr>
        <w:t>will</w:t>
      </w:r>
      <w:proofErr w:type="spellEnd"/>
      <w:r w:rsidRPr="0091356D">
        <w:rPr>
          <w:rFonts w:cstheme="minorHAnsi"/>
          <w:i/>
        </w:rPr>
        <w:t xml:space="preserve"> </w:t>
      </w:r>
      <w:proofErr w:type="spellStart"/>
      <w:r w:rsidRPr="0091356D">
        <w:rPr>
          <w:rFonts w:cstheme="minorHAnsi"/>
          <w:i/>
        </w:rPr>
        <w:t>read</w:t>
      </w:r>
      <w:proofErr w:type="spellEnd"/>
      <w:r w:rsidRPr="0091356D">
        <w:rPr>
          <w:rFonts w:cstheme="minorHAnsi"/>
          <w:i/>
        </w:rPr>
        <w:t xml:space="preserve"> </w:t>
      </w:r>
      <w:proofErr w:type="spellStart"/>
      <w:r w:rsidRPr="0091356D">
        <w:rPr>
          <w:rFonts w:cstheme="minorHAnsi"/>
          <w:i/>
        </w:rPr>
        <w:t>texts</w:t>
      </w:r>
      <w:proofErr w:type="spellEnd"/>
      <w:r w:rsidRPr="0091356D">
        <w:rPr>
          <w:rFonts w:cstheme="minorHAnsi"/>
          <w:i/>
        </w:rPr>
        <w:t xml:space="preserve"> </w:t>
      </w:r>
      <w:proofErr w:type="spellStart"/>
      <w:r w:rsidRPr="0091356D">
        <w:rPr>
          <w:rFonts w:cstheme="minorHAnsi"/>
          <w:i/>
        </w:rPr>
        <w:t>about</w:t>
      </w:r>
      <w:proofErr w:type="spellEnd"/>
      <w:r w:rsidRPr="0091356D">
        <w:rPr>
          <w:rFonts w:cstheme="minorHAnsi"/>
          <w:i/>
        </w:rPr>
        <w:t xml:space="preserve"> </w:t>
      </w:r>
      <w:proofErr w:type="spellStart"/>
      <w:r w:rsidRPr="0091356D">
        <w:rPr>
          <w:rFonts w:cstheme="minorHAnsi"/>
          <w:i/>
        </w:rPr>
        <w:t>four</w:t>
      </w:r>
      <w:proofErr w:type="spellEnd"/>
      <w:r w:rsidRPr="0091356D">
        <w:rPr>
          <w:rFonts w:cstheme="minorHAnsi"/>
          <w:i/>
        </w:rPr>
        <w:t xml:space="preserve"> </w:t>
      </w:r>
      <w:proofErr w:type="spellStart"/>
      <w:r w:rsidRPr="0091356D">
        <w:rPr>
          <w:rFonts w:cstheme="minorHAnsi"/>
          <w:i/>
        </w:rPr>
        <w:t>famous</w:t>
      </w:r>
      <w:proofErr w:type="spellEnd"/>
      <w:r w:rsidRPr="0091356D">
        <w:rPr>
          <w:rFonts w:cstheme="minorHAnsi"/>
          <w:i/>
        </w:rPr>
        <w:t xml:space="preserve"> </w:t>
      </w:r>
      <w:proofErr w:type="spellStart"/>
      <w:r w:rsidRPr="0091356D">
        <w:rPr>
          <w:rFonts w:cstheme="minorHAnsi"/>
          <w:i/>
        </w:rPr>
        <w:t>and</w:t>
      </w:r>
      <w:proofErr w:type="spellEnd"/>
      <w:r w:rsidRPr="0091356D">
        <w:rPr>
          <w:rFonts w:cstheme="minorHAnsi"/>
          <w:i/>
        </w:rPr>
        <w:t xml:space="preserve"> </w:t>
      </w:r>
      <w:proofErr w:type="spellStart"/>
      <w:r w:rsidRPr="0091356D">
        <w:rPr>
          <w:rFonts w:cstheme="minorHAnsi"/>
          <w:i/>
        </w:rPr>
        <w:t>remarkable</w:t>
      </w:r>
      <w:proofErr w:type="spellEnd"/>
      <w:r w:rsidRPr="0091356D">
        <w:rPr>
          <w:rFonts w:cstheme="minorHAnsi"/>
          <w:i/>
        </w:rPr>
        <w:t xml:space="preserve"> </w:t>
      </w:r>
      <w:proofErr w:type="spellStart"/>
      <w:r w:rsidRPr="0091356D">
        <w:rPr>
          <w:rFonts w:cstheme="minorHAnsi"/>
          <w:i/>
        </w:rPr>
        <w:t>women</w:t>
      </w:r>
      <w:proofErr w:type="spellEnd"/>
      <w:r w:rsidRPr="0091356D">
        <w:rPr>
          <w:rFonts w:cstheme="minorHAnsi"/>
          <w:i/>
        </w:rPr>
        <w:t xml:space="preserve"> </w:t>
      </w:r>
      <w:proofErr w:type="spellStart"/>
      <w:r w:rsidRPr="0091356D">
        <w:rPr>
          <w:rFonts w:cstheme="minorHAnsi"/>
          <w:i/>
        </w:rPr>
        <w:t>artists</w:t>
      </w:r>
      <w:proofErr w:type="spellEnd"/>
      <w:r w:rsidRPr="0091356D">
        <w:rPr>
          <w:rFonts w:cstheme="minorHAnsi"/>
          <w:i/>
        </w:rPr>
        <w:t xml:space="preserve">, </w:t>
      </w:r>
      <w:proofErr w:type="spellStart"/>
      <w:r w:rsidRPr="0091356D">
        <w:rPr>
          <w:rFonts w:cstheme="minorHAnsi"/>
          <w:i/>
        </w:rPr>
        <w:t>answer</w:t>
      </w:r>
      <w:proofErr w:type="spellEnd"/>
      <w:r w:rsidRPr="0091356D">
        <w:rPr>
          <w:rFonts w:cstheme="minorHAnsi"/>
          <w:i/>
        </w:rPr>
        <w:t xml:space="preserve"> </w:t>
      </w:r>
      <w:proofErr w:type="spellStart"/>
      <w:r w:rsidRPr="0091356D">
        <w:rPr>
          <w:rFonts w:cstheme="minorHAnsi"/>
          <w:i/>
        </w:rPr>
        <w:t>questions</w:t>
      </w:r>
      <w:proofErr w:type="spellEnd"/>
      <w:r w:rsidRPr="0091356D">
        <w:rPr>
          <w:rFonts w:cstheme="minorHAnsi"/>
          <w:i/>
        </w:rPr>
        <w:t xml:space="preserve"> </w:t>
      </w:r>
      <w:proofErr w:type="spellStart"/>
      <w:r w:rsidRPr="0091356D">
        <w:rPr>
          <w:rFonts w:cstheme="minorHAnsi"/>
          <w:i/>
        </w:rPr>
        <w:t>and</w:t>
      </w:r>
      <w:proofErr w:type="spellEnd"/>
      <w:r w:rsidRPr="0091356D">
        <w:rPr>
          <w:rFonts w:cstheme="minorHAnsi"/>
          <w:i/>
        </w:rPr>
        <w:t xml:space="preserve"> </w:t>
      </w:r>
      <w:proofErr w:type="spellStart"/>
      <w:r w:rsidRPr="0091356D">
        <w:rPr>
          <w:rFonts w:cstheme="minorHAnsi"/>
          <w:i/>
        </w:rPr>
        <w:t>prepare</w:t>
      </w:r>
      <w:proofErr w:type="spellEnd"/>
      <w:r w:rsidRPr="0091356D">
        <w:rPr>
          <w:rFonts w:cstheme="minorHAnsi"/>
          <w:i/>
        </w:rPr>
        <w:t xml:space="preserve"> a 2 minute talk for </w:t>
      </w:r>
      <w:proofErr w:type="spellStart"/>
      <w:r w:rsidRPr="0091356D">
        <w:rPr>
          <w:rFonts w:cstheme="minorHAnsi"/>
          <w:i/>
        </w:rPr>
        <w:t>your</w:t>
      </w:r>
      <w:proofErr w:type="spellEnd"/>
      <w:r w:rsidRPr="0091356D">
        <w:rPr>
          <w:rFonts w:cstheme="minorHAnsi"/>
          <w:i/>
        </w:rPr>
        <w:t xml:space="preserve"> </w:t>
      </w:r>
      <w:proofErr w:type="spellStart"/>
      <w:r w:rsidRPr="0091356D">
        <w:rPr>
          <w:rFonts w:cstheme="minorHAnsi"/>
          <w:i/>
        </w:rPr>
        <w:t>classmates</w:t>
      </w:r>
      <w:proofErr w:type="spellEnd"/>
      <w:r w:rsidRPr="0091356D">
        <w:rPr>
          <w:rFonts w:cstheme="minorHAnsi"/>
          <w:i/>
        </w:rPr>
        <w:t>.</w:t>
      </w:r>
      <w:r w:rsidRPr="0091356D">
        <w:rPr>
          <w:rFonts w:ascii="Arial" w:hAnsi="Arial" w:cs="Arial"/>
          <w:b/>
          <w:bCs/>
          <w:color w:val="262626"/>
          <w:sz w:val="27"/>
          <w:szCs w:val="27"/>
          <w:shd w:val="clear" w:color="auto" w:fill="FCFCFC"/>
        </w:rPr>
        <w:t xml:space="preserve"> </w:t>
      </w:r>
      <w:proofErr w:type="spellStart"/>
      <w:r w:rsidRPr="004E58E2">
        <w:rPr>
          <w:rFonts w:cs="Arial"/>
          <w:bCs/>
          <w:i/>
          <w:shd w:val="clear" w:color="auto" w:fill="FCFCFC"/>
        </w:rPr>
        <w:t>You</w:t>
      </w:r>
      <w:proofErr w:type="spellEnd"/>
      <w:r w:rsidRPr="004E58E2">
        <w:rPr>
          <w:rFonts w:cs="Arial"/>
          <w:bCs/>
          <w:i/>
          <w:shd w:val="clear" w:color="auto" w:fill="FCFCFC"/>
        </w:rPr>
        <w:t xml:space="preserve"> </w:t>
      </w:r>
      <w:proofErr w:type="spellStart"/>
      <w:r w:rsidRPr="004E58E2">
        <w:rPr>
          <w:rFonts w:cs="Arial"/>
          <w:bCs/>
          <w:i/>
          <w:shd w:val="clear" w:color="auto" w:fill="FCFCFC"/>
        </w:rPr>
        <w:t>will</w:t>
      </w:r>
      <w:proofErr w:type="spellEnd"/>
      <w:r w:rsidRPr="004E58E2">
        <w:rPr>
          <w:rFonts w:cs="Arial"/>
          <w:bCs/>
          <w:i/>
          <w:shd w:val="clear" w:color="auto" w:fill="FCFCFC"/>
        </w:rPr>
        <w:t xml:space="preserve"> </w:t>
      </w:r>
      <w:proofErr w:type="spellStart"/>
      <w:r w:rsidRPr="004E58E2">
        <w:rPr>
          <w:rFonts w:cs="Arial"/>
          <w:bCs/>
          <w:i/>
          <w:shd w:val="clear" w:color="auto" w:fill="FCFCFC"/>
        </w:rPr>
        <w:t>read</w:t>
      </w:r>
      <w:proofErr w:type="spellEnd"/>
      <w:r w:rsidRPr="004E58E2">
        <w:rPr>
          <w:rFonts w:cs="Arial"/>
          <w:bCs/>
          <w:i/>
          <w:shd w:val="clear" w:color="auto" w:fill="FCFCFC"/>
        </w:rPr>
        <w:t xml:space="preserve"> </w:t>
      </w:r>
      <w:proofErr w:type="spellStart"/>
      <w:r w:rsidRPr="004E58E2">
        <w:rPr>
          <w:rFonts w:cs="Arial"/>
          <w:bCs/>
          <w:i/>
          <w:shd w:val="clear" w:color="auto" w:fill="FCFCFC"/>
        </w:rPr>
        <w:t>and</w:t>
      </w:r>
      <w:proofErr w:type="spellEnd"/>
      <w:r w:rsidRPr="004E58E2">
        <w:rPr>
          <w:rFonts w:cs="Arial"/>
          <w:bCs/>
          <w:i/>
          <w:shd w:val="clear" w:color="auto" w:fill="FCFCFC"/>
        </w:rPr>
        <w:t xml:space="preserve"> talk </w:t>
      </w:r>
      <w:proofErr w:type="spellStart"/>
      <w:r w:rsidRPr="004E58E2">
        <w:rPr>
          <w:rFonts w:cs="Arial"/>
          <w:bCs/>
          <w:i/>
          <w:shd w:val="clear" w:color="auto" w:fill="FCFCFC"/>
        </w:rPr>
        <w:t>about</w:t>
      </w:r>
      <w:proofErr w:type="spellEnd"/>
      <w:r w:rsidRPr="004E58E2">
        <w:rPr>
          <w:rFonts w:ascii="Arial" w:hAnsi="Arial" w:cs="Arial"/>
          <w:b/>
          <w:bCs/>
          <w:sz w:val="27"/>
          <w:szCs w:val="27"/>
          <w:shd w:val="clear" w:color="auto" w:fill="FCFCFC"/>
        </w:rPr>
        <w:t xml:space="preserve"> </w:t>
      </w:r>
      <w:r w:rsidRPr="0091356D">
        <w:rPr>
          <w:rFonts w:cstheme="minorHAnsi"/>
          <w:b/>
          <w:bCs/>
          <w:i/>
        </w:rPr>
        <w:t xml:space="preserve">Augusta </w:t>
      </w:r>
      <w:proofErr w:type="spellStart"/>
      <w:r w:rsidRPr="0091356D">
        <w:rPr>
          <w:rFonts w:cstheme="minorHAnsi"/>
          <w:b/>
          <w:bCs/>
          <w:i/>
        </w:rPr>
        <w:t>Savage</w:t>
      </w:r>
      <w:proofErr w:type="spellEnd"/>
      <w:r w:rsidRPr="0091356D">
        <w:rPr>
          <w:rFonts w:cstheme="minorHAnsi"/>
          <w:i/>
        </w:rPr>
        <w:t>  one</w:t>
      </w:r>
      <w:r>
        <w:rPr>
          <w:rFonts w:cstheme="minorHAnsi"/>
          <w:i/>
        </w:rPr>
        <w:t xml:space="preserve"> </w:t>
      </w:r>
      <w:proofErr w:type="spellStart"/>
      <w:r>
        <w:rPr>
          <w:rFonts w:cstheme="minorHAnsi"/>
          <w:i/>
        </w:rPr>
        <w:t>of</w:t>
      </w:r>
      <w:proofErr w:type="spellEnd"/>
      <w:r w:rsidRPr="0091356D">
        <w:rPr>
          <w:rFonts w:cstheme="minorHAnsi"/>
          <w:i/>
        </w:rPr>
        <w:t xml:space="preserve"> </w:t>
      </w:r>
      <w:proofErr w:type="spellStart"/>
      <w:r w:rsidRPr="0091356D">
        <w:rPr>
          <w:rFonts w:cstheme="minorHAnsi"/>
          <w:i/>
        </w:rPr>
        <w:t>the</w:t>
      </w:r>
      <w:proofErr w:type="spellEnd"/>
      <w:r w:rsidRPr="0091356D">
        <w:rPr>
          <w:rFonts w:cstheme="minorHAnsi"/>
          <w:i/>
        </w:rPr>
        <w:t xml:space="preserve"> first </w:t>
      </w:r>
      <w:proofErr w:type="spellStart"/>
      <w:r w:rsidRPr="0091356D">
        <w:rPr>
          <w:rFonts w:cstheme="minorHAnsi"/>
          <w:i/>
        </w:rPr>
        <w:t>African</w:t>
      </w:r>
      <w:proofErr w:type="spellEnd"/>
      <w:r w:rsidRPr="0091356D">
        <w:rPr>
          <w:rFonts w:cstheme="minorHAnsi"/>
          <w:i/>
        </w:rPr>
        <w:t xml:space="preserve"> Amer</w:t>
      </w:r>
      <w:r>
        <w:rPr>
          <w:rFonts w:cstheme="minorHAnsi"/>
          <w:i/>
        </w:rPr>
        <w:t xml:space="preserve">ican </w:t>
      </w:r>
      <w:proofErr w:type="spellStart"/>
      <w:r>
        <w:rPr>
          <w:rFonts w:cstheme="minorHAnsi"/>
          <w:i/>
        </w:rPr>
        <w:t>women</w:t>
      </w:r>
      <w:proofErr w:type="spellEnd"/>
      <w:r>
        <w:rPr>
          <w:rFonts w:cstheme="minorHAnsi"/>
          <w:i/>
        </w:rPr>
        <w:t xml:space="preserve"> </w:t>
      </w:r>
      <w:proofErr w:type="spellStart"/>
      <w:r>
        <w:rPr>
          <w:rFonts w:cstheme="minorHAnsi"/>
          <w:i/>
        </w:rPr>
        <w:t>sculptors</w:t>
      </w:r>
      <w:proofErr w:type="spellEnd"/>
      <w:r>
        <w:rPr>
          <w:rFonts w:cstheme="minorHAnsi"/>
          <w:i/>
        </w:rPr>
        <w:t xml:space="preserve"> </w:t>
      </w:r>
      <w:proofErr w:type="spellStart"/>
      <w:r>
        <w:rPr>
          <w:rFonts w:cstheme="minorHAnsi"/>
          <w:i/>
        </w:rPr>
        <w:t>in</w:t>
      </w:r>
      <w:proofErr w:type="spellEnd"/>
      <w:r>
        <w:rPr>
          <w:rFonts w:cstheme="minorHAnsi"/>
          <w:i/>
        </w:rPr>
        <w:t xml:space="preserve"> </w:t>
      </w:r>
      <w:proofErr w:type="spellStart"/>
      <w:r>
        <w:rPr>
          <w:rFonts w:cstheme="minorHAnsi"/>
          <w:i/>
        </w:rPr>
        <w:t>history</w:t>
      </w:r>
      <w:proofErr w:type="spellEnd"/>
      <w:r>
        <w:rPr>
          <w:rFonts w:cstheme="minorHAnsi"/>
          <w:i/>
        </w:rPr>
        <w:t>,</w:t>
      </w:r>
      <w:r w:rsidRPr="0091356D">
        <w:rPr>
          <w:rFonts w:ascii="Arial" w:hAnsi="Arial" w:cs="Arial"/>
          <w:b/>
          <w:bCs/>
          <w:color w:val="262626"/>
          <w:sz w:val="27"/>
          <w:szCs w:val="27"/>
          <w:shd w:val="clear" w:color="auto" w:fill="FCFCFC"/>
        </w:rPr>
        <w:t xml:space="preserve"> </w:t>
      </w:r>
      <w:proofErr w:type="spellStart"/>
      <w:r w:rsidRPr="0091356D">
        <w:rPr>
          <w:rFonts w:cstheme="minorHAnsi"/>
          <w:b/>
          <w:bCs/>
          <w:i/>
        </w:rPr>
        <w:t>Frida</w:t>
      </w:r>
      <w:proofErr w:type="spellEnd"/>
      <w:r w:rsidRPr="0091356D">
        <w:rPr>
          <w:rFonts w:cstheme="minorHAnsi"/>
          <w:b/>
          <w:bCs/>
          <w:i/>
        </w:rPr>
        <w:t xml:space="preserve"> </w:t>
      </w:r>
      <w:proofErr w:type="spellStart"/>
      <w:r w:rsidRPr="0091356D">
        <w:rPr>
          <w:rFonts w:cstheme="minorHAnsi"/>
          <w:b/>
          <w:bCs/>
          <w:i/>
        </w:rPr>
        <w:t>Kahlo</w:t>
      </w:r>
      <w:proofErr w:type="spellEnd"/>
      <w:r w:rsidRPr="0091356D">
        <w:rPr>
          <w:rFonts w:cstheme="minorHAnsi"/>
          <w:i/>
        </w:rPr>
        <w:t xml:space="preserve"> one </w:t>
      </w:r>
      <w:proofErr w:type="spellStart"/>
      <w:r w:rsidRPr="0091356D">
        <w:rPr>
          <w:rFonts w:cstheme="minorHAnsi"/>
          <w:i/>
        </w:rPr>
        <w:t>of</w:t>
      </w:r>
      <w:proofErr w:type="spellEnd"/>
      <w:r w:rsidRPr="0091356D">
        <w:rPr>
          <w:rFonts w:cstheme="minorHAnsi"/>
          <w:i/>
        </w:rPr>
        <w:t xml:space="preserve"> </w:t>
      </w:r>
      <w:proofErr w:type="spellStart"/>
      <w:r w:rsidRPr="0091356D">
        <w:rPr>
          <w:rFonts w:cstheme="minorHAnsi"/>
          <w:i/>
        </w:rPr>
        <w:t>the</w:t>
      </w:r>
      <w:proofErr w:type="spellEnd"/>
      <w:r w:rsidRPr="0091356D">
        <w:rPr>
          <w:rFonts w:cstheme="minorHAnsi"/>
          <w:i/>
        </w:rPr>
        <w:t xml:space="preserve"> best </w:t>
      </w:r>
      <w:proofErr w:type="spellStart"/>
      <w:r w:rsidRPr="0091356D">
        <w:rPr>
          <w:rFonts w:cstheme="minorHAnsi"/>
          <w:i/>
        </w:rPr>
        <w:t>loved</w:t>
      </w:r>
      <w:proofErr w:type="spellEnd"/>
      <w:r w:rsidRPr="0091356D">
        <w:rPr>
          <w:rFonts w:cstheme="minorHAnsi"/>
          <w:i/>
        </w:rPr>
        <w:t xml:space="preserve"> </w:t>
      </w:r>
      <w:proofErr w:type="spellStart"/>
      <w:r w:rsidRPr="0091356D">
        <w:rPr>
          <w:rFonts w:cstheme="minorHAnsi"/>
          <w:i/>
        </w:rPr>
        <w:t>painters</w:t>
      </w:r>
      <w:proofErr w:type="spellEnd"/>
      <w:r w:rsidRPr="0091356D">
        <w:rPr>
          <w:rFonts w:cstheme="minorHAnsi"/>
          <w:i/>
        </w:rPr>
        <w:t xml:space="preserve"> </w:t>
      </w:r>
      <w:proofErr w:type="spellStart"/>
      <w:r w:rsidRPr="0091356D">
        <w:rPr>
          <w:rFonts w:cstheme="minorHAnsi"/>
          <w:i/>
        </w:rPr>
        <w:t>of</w:t>
      </w:r>
      <w:proofErr w:type="spellEnd"/>
      <w:r w:rsidRPr="0091356D">
        <w:rPr>
          <w:rFonts w:cstheme="minorHAnsi"/>
          <w:i/>
        </w:rPr>
        <w:t xml:space="preserve"> </w:t>
      </w:r>
      <w:proofErr w:type="spellStart"/>
      <w:r w:rsidRPr="0091356D">
        <w:rPr>
          <w:rFonts w:cstheme="minorHAnsi"/>
          <w:i/>
        </w:rPr>
        <w:t>the</w:t>
      </w:r>
      <w:proofErr w:type="spellEnd"/>
      <w:r w:rsidRPr="0091356D">
        <w:rPr>
          <w:rFonts w:cstheme="minorHAnsi"/>
          <w:i/>
        </w:rPr>
        <w:t xml:space="preserve"> 20th </w:t>
      </w:r>
      <w:proofErr w:type="spellStart"/>
      <w:r w:rsidRPr="0091356D">
        <w:rPr>
          <w:rFonts w:cstheme="minorHAnsi"/>
          <w:i/>
        </w:rPr>
        <w:t>century</w:t>
      </w:r>
      <w:proofErr w:type="spellEnd"/>
      <w:r w:rsidRPr="0091356D">
        <w:rPr>
          <w:rFonts w:cstheme="minorHAnsi"/>
          <w:i/>
        </w:rPr>
        <w:t>,</w:t>
      </w:r>
      <w:r>
        <w:rPr>
          <w:rFonts w:cstheme="minorHAnsi"/>
          <w:i/>
        </w:rPr>
        <w:t xml:space="preserve"> </w:t>
      </w:r>
      <w:proofErr w:type="spellStart"/>
      <w:r w:rsidRPr="004E58E2">
        <w:rPr>
          <w:rFonts w:cstheme="minorHAnsi"/>
          <w:b/>
          <w:bCs/>
          <w:i/>
        </w:rPr>
        <w:t>Yayoi</w:t>
      </w:r>
      <w:proofErr w:type="spellEnd"/>
      <w:r w:rsidRPr="004E58E2">
        <w:rPr>
          <w:rFonts w:cstheme="minorHAnsi"/>
          <w:b/>
          <w:bCs/>
          <w:i/>
        </w:rPr>
        <w:t xml:space="preserve"> </w:t>
      </w:r>
      <w:proofErr w:type="spellStart"/>
      <w:r w:rsidRPr="004E58E2">
        <w:rPr>
          <w:rFonts w:cstheme="minorHAnsi"/>
          <w:b/>
          <w:bCs/>
          <w:i/>
        </w:rPr>
        <w:t>Kusama</w:t>
      </w:r>
      <w:proofErr w:type="spellEnd"/>
      <w:r w:rsidRPr="004E58E2">
        <w:rPr>
          <w:rFonts w:cstheme="minorHAnsi"/>
          <w:i/>
        </w:rPr>
        <w:t xml:space="preserve"> one </w:t>
      </w:r>
      <w:proofErr w:type="spellStart"/>
      <w:r w:rsidRPr="004E58E2">
        <w:rPr>
          <w:rFonts w:cstheme="minorHAnsi"/>
          <w:i/>
        </w:rPr>
        <w:t>of</w:t>
      </w:r>
      <w:proofErr w:type="spellEnd"/>
      <w:r w:rsidRPr="004E58E2">
        <w:rPr>
          <w:rFonts w:cstheme="minorHAnsi"/>
          <w:i/>
        </w:rPr>
        <w:t xml:space="preserve"> </w:t>
      </w:r>
      <w:proofErr w:type="spellStart"/>
      <w:r w:rsidRPr="004E58E2">
        <w:rPr>
          <w:rFonts w:cstheme="minorHAnsi"/>
          <w:i/>
        </w:rPr>
        <w:t>the</w:t>
      </w:r>
      <w:proofErr w:type="spellEnd"/>
      <w:r w:rsidRPr="004E58E2">
        <w:rPr>
          <w:rFonts w:cstheme="minorHAnsi"/>
          <w:i/>
        </w:rPr>
        <w:t xml:space="preserve"> most </w:t>
      </w:r>
      <w:proofErr w:type="spellStart"/>
      <w:r w:rsidRPr="004E58E2">
        <w:rPr>
          <w:rFonts w:cstheme="minorHAnsi"/>
          <w:i/>
        </w:rPr>
        <w:t>important</w:t>
      </w:r>
      <w:proofErr w:type="spellEnd"/>
      <w:r w:rsidRPr="004E58E2">
        <w:rPr>
          <w:rFonts w:cstheme="minorHAnsi"/>
          <w:i/>
        </w:rPr>
        <w:t xml:space="preserve"> </w:t>
      </w:r>
      <w:proofErr w:type="spellStart"/>
      <w:r w:rsidRPr="004E58E2">
        <w:rPr>
          <w:rFonts w:cstheme="minorHAnsi"/>
          <w:i/>
        </w:rPr>
        <w:t>living</w:t>
      </w:r>
      <w:proofErr w:type="spellEnd"/>
      <w:r w:rsidRPr="004E58E2">
        <w:rPr>
          <w:rFonts w:cstheme="minorHAnsi"/>
          <w:i/>
        </w:rPr>
        <w:t xml:space="preserve"> </w:t>
      </w:r>
      <w:proofErr w:type="spellStart"/>
      <w:r w:rsidRPr="004E58E2">
        <w:rPr>
          <w:rFonts w:cstheme="minorHAnsi"/>
          <w:i/>
        </w:rPr>
        <w:t>artists</w:t>
      </w:r>
      <w:proofErr w:type="spellEnd"/>
      <w:r w:rsidRPr="004E58E2">
        <w:rPr>
          <w:rFonts w:cstheme="minorHAnsi"/>
          <w:i/>
        </w:rPr>
        <w:t xml:space="preserve"> </w:t>
      </w:r>
      <w:proofErr w:type="spellStart"/>
      <w:r w:rsidRPr="004E58E2">
        <w:rPr>
          <w:rFonts w:cstheme="minorHAnsi"/>
          <w:i/>
        </w:rPr>
        <w:t>from</w:t>
      </w:r>
      <w:proofErr w:type="spellEnd"/>
      <w:r w:rsidRPr="004E58E2">
        <w:rPr>
          <w:rFonts w:cstheme="minorHAnsi"/>
          <w:i/>
        </w:rPr>
        <w:t xml:space="preserve"> Japan</w:t>
      </w:r>
      <w:r>
        <w:rPr>
          <w:rFonts w:cstheme="minorHAnsi"/>
        </w:rPr>
        <w:t xml:space="preserve"> </w:t>
      </w:r>
      <w:proofErr w:type="spellStart"/>
      <w:r>
        <w:rPr>
          <w:rFonts w:cstheme="minorHAnsi"/>
        </w:rPr>
        <w:t>and</w:t>
      </w:r>
      <w:proofErr w:type="spellEnd"/>
      <w:r>
        <w:rPr>
          <w:rFonts w:cstheme="minorHAnsi"/>
        </w:rPr>
        <w:t xml:space="preserve"> </w:t>
      </w:r>
      <w:r w:rsidRPr="004E58E2">
        <w:rPr>
          <w:rFonts w:cstheme="minorHAnsi"/>
          <w:b/>
          <w:bCs/>
          <w:i/>
        </w:rPr>
        <w:t>Marina Abramović</w:t>
      </w:r>
      <w:r w:rsidRPr="004E58E2">
        <w:rPr>
          <w:rFonts w:cstheme="minorHAnsi"/>
          <w:i/>
        </w:rPr>
        <w:t xml:space="preserve"> a </w:t>
      </w:r>
      <w:proofErr w:type="spellStart"/>
      <w:r w:rsidRPr="004E58E2">
        <w:rPr>
          <w:rFonts w:cstheme="minorHAnsi"/>
          <w:i/>
        </w:rPr>
        <w:t>performance</w:t>
      </w:r>
      <w:proofErr w:type="spellEnd"/>
      <w:r w:rsidRPr="004E58E2">
        <w:rPr>
          <w:rFonts w:cstheme="minorHAnsi"/>
          <w:i/>
        </w:rPr>
        <w:t xml:space="preserve"> artist </w:t>
      </w:r>
      <w:proofErr w:type="spellStart"/>
      <w:r w:rsidRPr="004E58E2">
        <w:rPr>
          <w:rFonts w:cstheme="minorHAnsi"/>
          <w:i/>
        </w:rPr>
        <w:t>from</w:t>
      </w:r>
      <w:proofErr w:type="spellEnd"/>
      <w:r w:rsidRPr="004E58E2">
        <w:rPr>
          <w:rFonts w:cstheme="minorHAnsi"/>
          <w:i/>
        </w:rPr>
        <w:t xml:space="preserve"> </w:t>
      </w:r>
      <w:proofErr w:type="spellStart"/>
      <w:r w:rsidRPr="004E58E2">
        <w:rPr>
          <w:rFonts w:cstheme="minorHAnsi"/>
          <w:i/>
        </w:rPr>
        <w:t>Belgrade</w:t>
      </w:r>
      <w:proofErr w:type="spellEnd"/>
      <w:r w:rsidRPr="004E58E2">
        <w:rPr>
          <w:rFonts w:cstheme="minorHAnsi"/>
          <w:i/>
        </w:rPr>
        <w:t xml:space="preserve"> who </w:t>
      </w:r>
      <w:proofErr w:type="spellStart"/>
      <w:r w:rsidRPr="004E58E2">
        <w:rPr>
          <w:rFonts w:cstheme="minorHAnsi"/>
          <w:i/>
        </w:rPr>
        <w:t>studied</w:t>
      </w:r>
      <w:proofErr w:type="spellEnd"/>
      <w:r w:rsidRPr="004E58E2">
        <w:rPr>
          <w:rFonts w:cstheme="minorHAnsi"/>
          <w:i/>
        </w:rPr>
        <w:t xml:space="preserve"> </w:t>
      </w:r>
      <w:proofErr w:type="spellStart"/>
      <w:r w:rsidRPr="004E58E2">
        <w:rPr>
          <w:rFonts w:cstheme="minorHAnsi"/>
          <w:i/>
        </w:rPr>
        <w:t>in</w:t>
      </w:r>
      <w:proofErr w:type="spellEnd"/>
      <w:r w:rsidRPr="004E58E2">
        <w:rPr>
          <w:rFonts w:cstheme="minorHAnsi"/>
          <w:i/>
        </w:rPr>
        <w:t xml:space="preserve"> Zagreb, </w:t>
      </w:r>
      <w:proofErr w:type="spellStart"/>
      <w:r w:rsidRPr="004E58E2">
        <w:rPr>
          <w:rFonts w:cstheme="minorHAnsi"/>
          <w:i/>
        </w:rPr>
        <w:t>and</w:t>
      </w:r>
      <w:proofErr w:type="spellEnd"/>
      <w:r w:rsidRPr="004E58E2">
        <w:rPr>
          <w:rFonts w:cstheme="minorHAnsi"/>
          <w:i/>
        </w:rPr>
        <w:t xml:space="preserve"> who </w:t>
      </w:r>
      <w:proofErr w:type="spellStart"/>
      <w:r w:rsidRPr="004E58E2">
        <w:rPr>
          <w:rFonts w:cstheme="minorHAnsi"/>
          <w:i/>
        </w:rPr>
        <w:t>uses</w:t>
      </w:r>
      <w:proofErr w:type="spellEnd"/>
      <w:r w:rsidRPr="004E58E2">
        <w:rPr>
          <w:rFonts w:cstheme="minorHAnsi"/>
          <w:i/>
        </w:rPr>
        <w:t xml:space="preserve"> </w:t>
      </w:r>
      <w:proofErr w:type="spellStart"/>
      <w:r w:rsidRPr="004E58E2">
        <w:rPr>
          <w:rFonts w:cstheme="minorHAnsi"/>
          <w:i/>
        </w:rPr>
        <w:t>sound</w:t>
      </w:r>
      <w:proofErr w:type="spellEnd"/>
      <w:r w:rsidRPr="004E58E2">
        <w:rPr>
          <w:rFonts w:cstheme="minorHAnsi"/>
          <w:i/>
        </w:rPr>
        <w:t xml:space="preserve">, video, </w:t>
      </w:r>
      <w:proofErr w:type="spellStart"/>
      <w:r w:rsidRPr="004E58E2">
        <w:rPr>
          <w:rFonts w:cstheme="minorHAnsi"/>
          <w:i/>
        </w:rPr>
        <w:t>photogr</w:t>
      </w:r>
      <w:r>
        <w:rPr>
          <w:rFonts w:cstheme="minorHAnsi"/>
          <w:i/>
        </w:rPr>
        <w:t>aphy</w:t>
      </w:r>
      <w:proofErr w:type="spellEnd"/>
      <w:r>
        <w:rPr>
          <w:rFonts w:cstheme="minorHAnsi"/>
          <w:i/>
        </w:rPr>
        <w:t xml:space="preserve">, </w:t>
      </w:r>
      <w:proofErr w:type="spellStart"/>
      <w:r>
        <w:rPr>
          <w:rFonts w:cstheme="minorHAnsi"/>
          <w:i/>
        </w:rPr>
        <w:t>and</w:t>
      </w:r>
      <w:proofErr w:type="spellEnd"/>
      <w:r>
        <w:rPr>
          <w:rFonts w:cstheme="minorHAnsi"/>
          <w:i/>
        </w:rPr>
        <w:t xml:space="preserve"> </w:t>
      </w:r>
      <w:proofErr w:type="spellStart"/>
      <w:r>
        <w:rPr>
          <w:rFonts w:cstheme="minorHAnsi"/>
          <w:i/>
        </w:rPr>
        <w:t>sculpture</w:t>
      </w:r>
      <w:proofErr w:type="spellEnd"/>
      <w:r>
        <w:rPr>
          <w:rFonts w:cstheme="minorHAnsi"/>
          <w:i/>
        </w:rPr>
        <w:t xml:space="preserve"> </w:t>
      </w:r>
      <w:proofErr w:type="spellStart"/>
      <w:r>
        <w:rPr>
          <w:rFonts w:cstheme="minorHAnsi"/>
          <w:i/>
        </w:rPr>
        <w:t>in</w:t>
      </w:r>
      <w:proofErr w:type="spellEnd"/>
      <w:r>
        <w:rPr>
          <w:rFonts w:cstheme="minorHAnsi"/>
          <w:i/>
        </w:rPr>
        <w:t xml:space="preserve"> her work</w:t>
      </w:r>
      <w:r w:rsidRPr="004E58E2">
        <w:rPr>
          <w:rFonts w:cstheme="minorHAnsi"/>
          <w:i/>
        </w:rPr>
        <w:t>.</w:t>
      </w:r>
      <w:r>
        <w:rPr>
          <w:rFonts w:cstheme="minorHAnsi"/>
        </w:rPr>
        <w:t xml:space="preserve"> Učenici bi trebali tijekom ovog zadatka imati pristup internetu.</w:t>
      </w:r>
    </w:p>
    <w:p w:rsidR="004B496E" w:rsidRPr="000D42FF" w:rsidRDefault="004B496E" w:rsidP="004B496E">
      <w:pPr>
        <w:jc w:val="both"/>
        <w:rPr>
          <w:rFonts w:cstheme="minorHAnsi"/>
          <w:b/>
        </w:rPr>
      </w:pPr>
      <w:r w:rsidRPr="000D42FF">
        <w:rPr>
          <w:rFonts w:cstheme="minorHAnsi"/>
          <w:b/>
        </w:rPr>
        <w:t>Završni dio:</w:t>
      </w:r>
    </w:p>
    <w:p w:rsidR="004B496E" w:rsidRDefault="004B496E" w:rsidP="004B496E">
      <w:pPr>
        <w:pStyle w:val="ListParagraph"/>
        <w:numPr>
          <w:ilvl w:val="0"/>
          <w:numId w:val="2"/>
        </w:numPr>
        <w:jc w:val="both"/>
        <w:rPr>
          <w:rFonts w:cstheme="minorHAnsi"/>
        </w:rPr>
      </w:pPr>
      <w:r w:rsidRPr="004E58E2">
        <w:rPr>
          <w:rFonts w:cstheme="minorHAnsi"/>
        </w:rPr>
        <w:t>Učenici prezentiraju što su priprem</w:t>
      </w:r>
      <w:r>
        <w:rPr>
          <w:rFonts w:cstheme="minorHAnsi"/>
        </w:rPr>
        <w:t>ili o svojoj umjetnici. Nakon što su sve četiri skupine izlagale, učenici ispunjavaju KWL tablicu (vidi Prilog 2).</w:t>
      </w:r>
      <w:r w:rsidRPr="00303DEB">
        <w:rPr>
          <w:rFonts w:cstheme="minorHAnsi"/>
        </w:rPr>
        <w:t xml:space="preserve">  </w:t>
      </w:r>
    </w:p>
    <w:p w:rsidR="004B496E" w:rsidRDefault="004B496E" w:rsidP="004B496E">
      <w:pPr>
        <w:pStyle w:val="ListParagraph"/>
        <w:numPr>
          <w:ilvl w:val="0"/>
          <w:numId w:val="2"/>
        </w:numPr>
        <w:jc w:val="both"/>
        <w:rPr>
          <w:rFonts w:cstheme="minorHAnsi"/>
        </w:rPr>
      </w:pPr>
      <w:r>
        <w:rPr>
          <w:rFonts w:cstheme="minorHAnsi"/>
        </w:rPr>
        <w:t>Tijekom izlaganja učenici ocjenjuju jedni druge uz rubriku za vrednovanje izlaganja (vidi Prilog 3).</w:t>
      </w:r>
    </w:p>
    <w:p w:rsidR="004B496E" w:rsidRDefault="004B496E" w:rsidP="004B496E">
      <w:pPr>
        <w:jc w:val="both"/>
        <w:rPr>
          <w:rFonts w:cstheme="minorHAnsi"/>
          <w:b/>
        </w:rPr>
      </w:pPr>
    </w:p>
    <w:p w:rsidR="004B496E" w:rsidRDefault="004B496E" w:rsidP="004B496E">
      <w:pPr>
        <w:jc w:val="both"/>
        <w:rPr>
          <w:rFonts w:cstheme="minorHAnsi"/>
          <w:b/>
        </w:rPr>
      </w:pPr>
    </w:p>
    <w:p w:rsidR="004B496E" w:rsidRPr="007A0E73" w:rsidRDefault="004B496E" w:rsidP="004B496E">
      <w:pPr>
        <w:jc w:val="both"/>
        <w:rPr>
          <w:rFonts w:cstheme="minorHAnsi"/>
        </w:rPr>
      </w:pPr>
      <w:r w:rsidRPr="007A0E73">
        <w:rPr>
          <w:rFonts w:cstheme="minorHAnsi"/>
          <w:b/>
        </w:rPr>
        <w:t>Domaća zadaća:</w:t>
      </w:r>
    </w:p>
    <w:p w:rsidR="004B496E" w:rsidRPr="007A0E73" w:rsidRDefault="004B496E" w:rsidP="004B496E">
      <w:pPr>
        <w:pStyle w:val="ListParagraph"/>
        <w:numPr>
          <w:ilvl w:val="0"/>
          <w:numId w:val="2"/>
        </w:numPr>
        <w:rPr>
          <w:rFonts w:cstheme="minorHAnsi"/>
        </w:rPr>
      </w:pPr>
      <w:r w:rsidRPr="00CA2C5E">
        <w:rPr>
          <w:rFonts w:cstheme="minorHAnsi"/>
        </w:rPr>
        <w:t xml:space="preserve">Učenici se upućuju na </w:t>
      </w:r>
      <w:r w:rsidRPr="00FC1DBC">
        <w:rPr>
          <w:rFonts w:cstheme="minorHAnsi"/>
          <w:b/>
        </w:rPr>
        <w:t xml:space="preserve">DDS </w:t>
      </w:r>
      <w:r w:rsidRPr="00CA2C5E">
        <w:rPr>
          <w:rFonts w:cstheme="minorHAnsi"/>
        </w:rPr>
        <w:t>zadatak</w:t>
      </w:r>
      <w:r>
        <w:rPr>
          <w:rFonts w:cstheme="minorHAnsi"/>
        </w:rPr>
        <w:t xml:space="preserve">: </w:t>
      </w:r>
      <w:proofErr w:type="spellStart"/>
      <w:r w:rsidRPr="00FC1DBC">
        <w:rPr>
          <w:rFonts w:cstheme="minorHAnsi"/>
          <w:i/>
        </w:rPr>
        <w:t>Research</w:t>
      </w:r>
      <w:proofErr w:type="spellEnd"/>
      <w:r w:rsidRPr="00FC1DBC">
        <w:rPr>
          <w:rFonts w:cstheme="minorHAnsi"/>
          <w:i/>
        </w:rPr>
        <w:t xml:space="preserve"> some </w:t>
      </w:r>
      <w:proofErr w:type="spellStart"/>
      <w:r w:rsidRPr="00FC1DBC">
        <w:rPr>
          <w:rFonts w:cstheme="minorHAnsi"/>
          <w:i/>
        </w:rPr>
        <w:t>other</w:t>
      </w:r>
      <w:proofErr w:type="spellEnd"/>
      <w:r w:rsidRPr="00FC1DBC">
        <w:rPr>
          <w:rFonts w:cstheme="minorHAnsi"/>
          <w:i/>
        </w:rPr>
        <w:t xml:space="preserve"> </w:t>
      </w:r>
      <w:proofErr w:type="spellStart"/>
      <w:r w:rsidRPr="00FC1DBC">
        <w:rPr>
          <w:rFonts w:cstheme="minorHAnsi"/>
          <w:i/>
        </w:rPr>
        <w:t>famous</w:t>
      </w:r>
      <w:proofErr w:type="spellEnd"/>
      <w:r w:rsidRPr="00FC1DBC">
        <w:rPr>
          <w:rFonts w:cstheme="minorHAnsi"/>
          <w:i/>
        </w:rPr>
        <w:t xml:space="preserve"> </w:t>
      </w:r>
      <w:proofErr w:type="spellStart"/>
      <w:r w:rsidRPr="00FC1DBC">
        <w:rPr>
          <w:rFonts w:cstheme="minorHAnsi"/>
          <w:i/>
        </w:rPr>
        <w:t>women</w:t>
      </w:r>
      <w:proofErr w:type="spellEnd"/>
      <w:r w:rsidRPr="00FC1DBC">
        <w:rPr>
          <w:rFonts w:cstheme="minorHAnsi"/>
          <w:i/>
        </w:rPr>
        <w:t xml:space="preserve"> </w:t>
      </w:r>
      <w:proofErr w:type="spellStart"/>
      <w:r w:rsidRPr="00FC1DBC">
        <w:rPr>
          <w:rFonts w:cstheme="minorHAnsi"/>
          <w:i/>
        </w:rPr>
        <w:t>artists</w:t>
      </w:r>
      <w:proofErr w:type="spellEnd"/>
      <w:r w:rsidRPr="00FC1DBC">
        <w:rPr>
          <w:rFonts w:cstheme="minorHAnsi"/>
          <w:i/>
        </w:rPr>
        <w:t xml:space="preserve">: </w:t>
      </w:r>
      <w:proofErr w:type="spellStart"/>
      <w:r w:rsidRPr="00FC1DBC">
        <w:rPr>
          <w:rFonts w:cstheme="minorHAnsi"/>
          <w:i/>
        </w:rPr>
        <w:t>Anne</w:t>
      </w:r>
      <w:proofErr w:type="spellEnd"/>
      <w:r w:rsidRPr="00FC1DBC">
        <w:rPr>
          <w:rFonts w:cstheme="minorHAnsi"/>
          <w:i/>
        </w:rPr>
        <w:t xml:space="preserve"> </w:t>
      </w:r>
      <w:proofErr w:type="spellStart"/>
      <w:r w:rsidRPr="00FC1DBC">
        <w:rPr>
          <w:rFonts w:cstheme="minorHAnsi"/>
          <w:i/>
        </w:rPr>
        <w:t>Geddes</w:t>
      </w:r>
      <w:proofErr w:type="spellEnd"/>
      <w:r w:rsidRPr="00FC1DBC">
        <w:rPr>
          <w:rFonts w:cstheme="minorHAnsi"/>
          <w:i/>
        </w:rPr>
        <w:t xml:space="preserve">, </w:t>
      </w:r>
      <w:proofErr w:type="spellStart"/>
      <w:r w:rsidRPr="00FC1DBC">
        <w:rPr>
          <w:rFonts w:cstheme="minorHAnsi"/>
          <w:i/>
        </w:rPr>
        <w:t>Artemisia</w:t>
      </w:r>
      <w:proofErr w:type="spellEnd"/>
      <w:r w:rsidRPr="00FC1DBC">
        <w:rPr>
          <w:rFonts w:cstheme="minorHAnsi"/>
          <w:i/>
        </w:rPr>
        <w:t xml:space="preserve"> </w:t>
      </w:r>
      <w:proofErr w:type="spellStart"/>
      <w:r w:rsidRPr="00FC1DBC">
        <w:rPr>
          <w:rFonts w:cstheme="minorHAnsi"/>
          <w:i/>
        </w:rPr>
        <w:t>Gentileschi</w:t>
      </w:r>
      <w:proofErr w:type="spellEnd"/>
      <w:r w:rsidRPr="00FC1DBC">
        <w:rPr>
          <w:rFonts w:cstheme="minorHAnsi"/>
          <w:i/>
        </w:rPr>
        <w:t xml:space="preserve">, </w:t>
      </w:r>
      <w:proofErr w:type="spellStart"/>
      <w:r w:rsidRPr="00FC1DBC">
        <w:rPr>
          <w:rFonts w:cstheme="minorHAnsi"/>
          <w:i/>
        </w:rPr>
        <w:t>Georgia</w:t>
      </w:r>
      <w:proofErr w:type="spellEnd"/>
      <w:r w:rsidRPr="00FC1DBC">
        <w:rPr>
          <w:rFonts w:cstheme="minorHAnsi"/>
          <w:i/>
        </w:rPr>
        <w:t xml:space="preserve"> O’</w:t>
      </w:r>
      <w:proofErr w:type="spellStart"/>
      <w:r w:rsidRPr="00FC1DBC">
        <w:rPr>
          <w:rFonts w:cstheme="minorHAnsi"/>
          <w:i/>
        </w:rPr>
        <w:t>Keefe</w:t>
      </w:r>
      <w:proofErr w:type="spellEnd"/>
      <w:r w:rsidRPr="00FC1DBC">
        <w:rPr>
          <w:rFonts w:cstheme="minorHAnsi"/>
          <w:i/>
        </w:rPr>
        <w:t xml:space="preserve">, </w:t>
      </w:r>
      <w:proofErr w:type="spellStart"/>
      <w:r w:rsidRPr="00FC1DBC">
        <w:rPr>
          <w:rFonts w:cstheme="minorHAnsi"/>
          <w:i/>
        </w:rPr>
        <w:t>Jeanne</w:t>
      </w:r>
      <w:proofErr w:type="spellEnd"/>
      <w:r w:rsidRPr="00FC1DBC">
        <w:rPr>
          <w:rFonts w:cstheme="minorHAnsi"/>
          <w:i/>
        </w:rPr>
        <w:t>-</w:t>
      </w:r>
      <w:proofErr w:type="spellStart"/>
      <w:r w:rsidRPr="00FC1DBC">
        <w:rPr>
          <w:rFonts w:cstheme="minorHAnsi"/>
          <w:i/>
        </w:rPr>
        <w:t>Claude</w:t>
      </w:r>
      <w:proofErr w:type="spellEnd"/>
      <w:r w:rsidRPr="00FC1DBC">
        <w:rPr>
          <w:rFonts w:cstheme="minorHAnsi"/>
          <w:i/>
        </w:rPr>
        <w:t xml:space="preserve">, </w:t>
      </w:r>
      <w:proofErr w:type="spellStart"/>
      <w:r w:rsidRPr="00FC1DBC">
        <w:rPr>
          <w:rFonts w:cstheme="minorHAnsi"/>
          <w:i/>
        </w:rPr>
        <w:t>Luo</w:t>
      </w:r>
      <w:proofErr w:type="spellEnd"/>
      <w:r w:rsidRPr="00FC1DBC">
        <w:rPr>
          <w:rFonts w:cstheme="minorHAnsi"/>
          <w:i/>
        </w:rPr>
        <w:t xml:space="preserve"> Li </w:t>
      </w:r>
      <w:proofErr w:type="spellStart"/>
      <w:r w:rsidRPr="00FC1DBC">
        <w:rPr>
          <w:rFonts w:cstheme="minorHAnsi"/>
          <w:i/>
        </w:rPr>
        <w:t>Rong</w:t>
      </w:r>
      <w:proofErr w:type="spellEnd"/>
      <w:r w:rsidRPr="00FC1DBC">
        <w:rPr>
          <w:rFonts w:cstheme="minorHAnsi"/>
          <w:i/>
        </w:rPr>
        <w:t xml:space="preserve">, </w:t>
      </w:r>
      <w:proofErr w:type="spellStart"/>
      <w:r w:rsidRPr="00FC1DBC">
        <w:rPr>
          <w:rFonts w:cstheme="minorHAnsi"/>
          <w:i/>
        </w:rPr>
        <w:t>Shirin</w:t>
      </w:r>
      <w:proofErr w:type="spellEnd"/>
      <w:r w:rsidRPr="00FC1DBC">
        <w:rPr>
          <w:rFonts w:cstheme="minorHAnsi"/>
          <w:i/>
        </w:rPr>
        <w:t xml:space="preserve"> </w:t>
      </w:r>
      <w:proofErr w:type="spellStart"/>
      <w:r w:rsidRPr="00FC1DBC">
        <w:rPr>
          <w:rFonts w:cstheme="minorHAnsi"/>
          <w:i/>
        </w:rPr>
        <w:t>Neshat</w:t>
      </w:r>
      <w:proofErr w:type="spellEnd"/>
      <w:r w:rsidRPr="00FC1DBC">
        <w:rPr>
          <w:rFonts w:cstheme="minorHAnsi"/>
          <w:i/>
        </w:rPr>
        <w:t xml:space="preserve">, Slava Raškaj, </w:t>
      </w:r>
      <w:proofErr w:type="spellStart"/>
      <w:r w:rsidRPr="00FC1DBC">
        <w:rPr>
          <w:rFonts w:cstheme="minorHAnsi"/>
          <w:i/>
        </w:rPr>
        <w:t>Sokari</w:t>
      </w:r>
      <w:proofErr w:type="spellEnd"/>
      <w:r w:rsidRPr="00FC1DBC">
        <w:rPr>
          <w:rFonts w:cstheme="minorHAnsi"/>
          <w:i/>
        </w:rPr>
        <w:t xml:space="preserve"> Douglas </w:t>
      </w:r>
      <w:proofErr w:type="spellStart"/>
      <w:r w:rsidRPr="00FC1DBC">
        <w:rPr>
          <w:rFonts w:cstheme="minorHAnsi"/>
          <w:i/>
        </w:rPr>
        <w:t>Camp</w:t>
      </w:r>
      <w:proofErr w:type="spellEnd"/>
      <w:r w:rsidRPr="00FC1DBC">
        <w:rPr>
          <w:rFonts w:cstheme="minorHAnsi"/>
          <w:i/>
        </w:rPr>
        <w:t xml:space="preserve">, or </w:t>
      </w:r>
      <w:proofErr w:type="spellStart"/>
      <w:r w:rsidRPr="00FC1DBC">
        <w:rPr>
          <w:rFonts w:cstheme="minorHAnsi"/>
          <w:i/>
        </w:rPr>
        <w:t>others</w:t>
      </w:r>
      <w:proofErr w:type="spellEnd"/>
      <w:r w:rsidRPr="00FC1DBC">
        <w:rPr>
          <w:rFonts w:cstheme="minorHAnsi"/>
          <w:i/>
        </w:rPr>
        <w:t>.</w:t>
      </w:r>
      <w:r>
        <w:rPr>
          <w:rFonts w:cstheme="minorHAnsi"/>
          <w:b/>
        </w:rPr>
        <w:t xml:space="preserve"> </w:t>
      </w:r>
      <w:r w:rsidRPr="00FC1DBC">
        <w:rPr>
          <w:rFonts w:cstheme="minorHAnsi"/>
        </w:rPr>
        <w:t>Učenici odabiru jednu od navedenih umjetnica i pripremaju 2min talk. Mogu prezentirati i o umjetnici po svom izboru.</w:t>
      </w:r>
    </w:p>
    <w:p w:rsidR="008D49B8" w:rsidRDefault="008D49B8">
      <w:pPr>
        <w:spacing w:after="200" w:line="276" w:lineRule="auto"/>
        <w:rPr>
          <w:rFonts w:cstheme="minorHAnsi"/>
          <w:b/>
        </w:rPr>
      </w:pPr>
      <w:r>
        <w:rPr>
          <w:rFonts w:cstheme="minorHAnsi"/>
          <w:b/>
        </w:rPr>
        <w:br w:type="page"/>
      </w:r>
    </w:p>
    <w:p w:rsidR="004B496E" w:rsidRDefault="004B496E" w:rsidP="004B496E">
      <w:pPr>
        <w:rPr>
          <w:rFonts w:cstheme="minorHAnsi"/>
          <w:b/>
        </w:rPr>
      </w:pPr>
    </w:p>
    <w:p w:rsidR="008D49B8" w:rsidRPr="0089525E" w:rsidRDefault="008D49B8" w:rsidP="008D49B8">
      <w:pPr>
        <w:rPr>
          <w:rFonts w:cstheme="minorHAnsi"/>
          <w:b/>
        </w:rPr>
      </w:pPr>
      <w:r w:rsidRPr="0089525E">
        <w:rPr>
          <w:rFonts w:cstheme="minorHAnsi"/>
          <w:b/>
        </w:rPr>
        <w:t>ROLL AN ART(IST)! A game</w:t>
      </w:r>
    </w:p>
    <w:p w:rsidR="008D49B8" w:rsidRPr="00364B9C" w:rsidRDefault="008D49B8" w:rsidP="008D49B8">
      <w:pPr>
        <w:rPr>
          <w:rFonts w:cstheme="minorHAnsi"/>
        </w:rPr>
      </w:pPr>
      <w:proofErr w:type="spellStart"/>
      <w:r w:rsidRPr="00364B9C">
        <w:rPr>
          <w:rFonts w:cstheme="minorHAnsi"/>
        </w:rPr>
        <w:t>Roll</w:t>
      </w:r>
      <w:proofErr w:type="spellEnd"/>
      <w:r w:rsidRPr="00364B9C">
        <w:rPr>
          <w:rFonts w:cstheme="minorHAnsi"/>
        </w:rPr>
        <w:t xml:space="preserve"> a </w:t>
      </w:r>
      <w:proofErr w:type="spellStart"/>
      <w:r w:rsidRPr="00364B9C">
        <w:rPr>
          <w:rFonts w:cstheme="minorHAnsi"/>
        </w:rPr>
        <w:t>dice</w:t>
      </w:r>
      <w:proofErr w:type="spellEnd"/>
      <w:r w:rsidRPr="00364B9C">
        <w:rPr>
          <w:rFonts w:cstheme="minorHAnsi"/>
        </w:rPr>
        <w:t xml:space="preserve"> </w:t>
      </w:r>
      <w:proofErr w:type="spellStart"/>
      <w:r w:rsidRPr="00364B9C">
        <w:rPr>
          <w:rFonts w:cstheme="minorHAnsi"/>
        </w:rPr>
        <w:t>and</w:t>
      </w:r>
      <w:proofErr w:type="spellEnd"/>
      <w:r w:rsidRPr="00364B9C">
        <w:rPr>
          <w:rFonts w:cstheme="minorHAnsi"/>
        </w:rPr>
        <w:t xml:space="preserve"> </w:t>
      </w:r>
      <w:proofErr w:type="spellStart"/>
      <w:r w:rsidRPr="00364B9C">
        <w:rPr>
          <w:rFonts w:cstheme="minorHAnsi"/>
        </w:rPr>
        <w:t>draw</w:t>
      </w:r>
      <w:proofErr w:type="spellEnd"/>
      <w:r w:rsidRPr="00364B9C">
        <w:rPr>
          <w:rFonts w:cstheme="minorHAnsi"/>
        </w:rPr>
        <w:t xml:space="preserve"> or </w:t>
      </w:r>
      <w:proofErr w:type="spellStart"/>
      <w:r w:rsidRPr="00364B9C">
        <w:rPr>
          <w:rFonts w:cstheme="minorHAnsi"/>
        </w:rPr>
        <w:t>colour</w:t>
      </w:r>
      <w:proofErr w:type="spellEnd"/>
      <w:r w:rsidRPr="00364B9C">
        <w:rPr>
          <w:rFonts w:cstheme="minorHAnsi"/>
        </w:rPr>
        <w:t xml:space="preserve"> </w:t>
      </w:r>
      <w:proofErr w:type="spellStart"/>
      <w:r w:rsidRPr="00364B9C">
        <w:rPr>
          <w:rFonts w:cstheme="minorHAnsi"/>
        </w:rPr>
        <w:t>what</w:t>
      </w:r>
      <w:proofErr w:type="spellEnd"/>
      <w:r w:rsidRPr="00364B9C">
        <w:rPr>
          <w:rFonts w:cstheme="minorHAnsi"/>
        </w:rPr>
        <w:t xml:space="preserve"> </w:t>
      </w:r>
      <w:proofErr w:type="spellStart"/>
      <w:r w:rsidRPr="00364B9C">
        <w:rPr>
          <w:rFonts w:cstheme="minorHAnsi"/>
        </w:rPr>
        <w:t>you</w:t>
      </w:r>
      <w:proofErr w:type="spellEnd"/>
      <w:r w:rsidRPr="00364B9C">
        <w:rPr>
          <w:rFonts w:cstheme="minorHAnsi"/>
        </w:rPr>
        <w:t xml:space="preserve"> </w:t>
      </w:r>
      <w:proofErr w:type="spellStart"/>
      <w:r w:rsidRPr="00364B9C">
        <w:rPr>
          <w:rFonts w:cstheme="minorHAnsi"/>
        </w:rPr>
        <w:t>get</w:t>
      </w:r>
      <w:proofErr w:type="spellEnd"/>
    </w:p>
    <w:tbl>
      <w:tblPr>
        <w:tblStyle w:val="TableGrid"/>
        <w:tblW w:w="0" w:type="auto"/>
        <w:tblLook w:val="04A0"/>
      </w:tblPr>
      <w:tblGrid>
        <w:gridCol w:w="2265"/>
        <w:gridCol w:w="2265"/>
        <w:gridCol w:w="2266"/>
      </w:tblGrid>
      <w:tr w:rsidR="008D49B8" w:rsidRPr="0089525E" w:rsidTr="002738BB">
        <w:tc>
          <w:tcPr>
            <w:tcW w:w="2265" w:type="dxa"/>
          </w:tcPr>
          <w:p w:rsidR="008D49B8" w:rsidRPr="0089525E" w:rsidRDefault="008D49B8" w:rsidP="002738BB">
            <w:pPr>
              <w:rPr>
                <w:rFonts w:cstheme="minorHAnsi"/>
                <w:b/>
              </w:rPr>
            </w:pPr>
            <w:proofErr w:type="spellStart"/>
            <w:r w:rsidRPr="0089525E">
              <w:rPr>
                <w:rFonts w:cstheme="minorHAnsi"/>
                <w:b/>
              </w:rPr>
              <w:t>Roll</w:t>
            </w:r>
            <w:proofErr w:type="spellEnd"/>
            <w:r w:rsidRPr="0089525E">
              <w:rPr>
                <w:rFonts w:cstheme="minorHAnsi"/>
                <w:b/>
              </w:rPr>
              <w:t xml:space="preserve"> </w:t>
            </w:r>
            <w:proofErr w:type="spellStart"/>
            <w:r w:rsidRPr="0089525E">
              <w:rPr>
                <w:rFonts w:cstheme="minorHAnsi"/>
                <w:b/>
              </w:rPr>
              <w:t>and</w:t>
            </w:r>
            <w:proofErr w:type="spellEnd"/>
            <w:r w:rsidRPr="0089525E">
              <w:rPr>
                <w:rFonts w:cstheme="minorHAnsi"/>
                <w:b/>
              </w:rPr>
              <w:t xml:space="preserve"> </w:t>
            </w:r>
            <w:proofErr w:type="spellStart"/>
            <w:r w:rsidRPr="0089525E">
              <w:rPr>
                <w:rFonts w:cstheme="minorHAnsi"/>
                <w:b/>
              </w:rPr>
              <w:t>choose</w:t>
            </w:r>
            <w:proofErr w:type="spellEnd"/>
          </w:p>
        </w:tc>
        <w:tc>
          <w:tcPr>
            <w:tcW w:w="2265" w:type="dxa"/>
          </w:tcPr>
          <w:p w:rsidR="008D49B8" w:rsidRPr="0089525E" w:rsidRDefault="008D49B8" w:rsidP="002738BB">
            <w:pPr>
              <w:rPr>
                <w:rFonts w:cstheme="minorHAnsi"/>
                <w:b/>
              </w:rPr>
            </w:pPr>
            <w:r w:rsidRPr="0089525E">
              <w:rPr>
                <w:rFonts w:cstheme="minorHAnsi"/>
                <w:b/>
              </w:rPr>
              <w:t xml:space="preserve">Draw or </w:t>
            </w:r>
            <w:proofErr w:type="spellStart"/>
            <w:r w:rsidRPr="0089525E">
              <w:rPr>
                <w:rFonts w:cstheme="minorHAnsi"/>
                <w:b/>
              </w:rPr>
              <w:t>colour</w:t>
            </w:r>
            <w:proofErr w:type="spellEnd"/>
          </w:p>
        </w:tc>
        <w:tc>
          <w:tcPr>
            <w:tcW w:w="2266" w:type="dxa"/>
          </w:tcPr>
          <w:p w:rsidR="008D49B8" w:rsidRPr="0089525E" w:rsidRDefault="008D49B8" w:rsidP="002738BB">
            <w:pPr>
              <w:rPr>
                <w:rFonts w:cstheme="minorHAnsi"/>
                <w:b/>
              </w:rPr>
            </w:pPr>
            <w:r w:rsidRPr="0089525E">
              <w:rPr>
                <w:rFonts w:cstheme="minorHAnsi"/>
                <w:b/>
              </w:rPr>
              <w:t xml:space="preserve">Draw or </w:t>
            </w:r>
            <w:proofErr w:type="spellStart"/>
            <w:r w:rsidRPr="0089525E">
              <w:rPr>
                <w:rFonts w:cstheme="minorHAnsi"/>
                <w:b/>
              </w:rPr>
              <w:t>colour</w:t>
            </w:r>
            <w:proofErr w:type="spellEnd"/>
          </w:p>
        </w:tc>
      </w:tr>
      <w:tr w:rsidR="008D49B8" w:rsidRPr="0089525E" w:rsidTr="002738BB">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r w:rsidRPr="0089525E">
              <w:rPr>
                <w:rFonts w:cstheme="minorHAnsi"/>
                <w:b/>
                <w:noProof/>
                <w:lang w:eastAsia="hr-HR"/>
              </w:rPr>
              <w:drawing>
                <wp:inline distT="0" distB="0" distL="0" distR="0">
                  <wp:extent cx="475615" cy="475615"/>
                  <wp:effectExtent l="0" t="0" r="635" b="63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80px-Dice-1.svg[1].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5615" cy="475615"/>
                          </a:xfrm>
                          <a:prstGeom prst="rect">
                            <a:avLst/>
                          </a:prstGeom>
                        </pic:spPr>
                      </pic:pic>
                    </a:graphicData>
                  </a:graphic>
                </wp:inline>
              </w:drawing>
            </w:r>
          </w:p>
          <w:p w:rsidR="008D49B8" w:rsidRPr="0089525E" w:rsidRDefault="008D49B8" w:rsidP="002738BB">
            <w:pPr>
              <w:rPr>
                <w:rFonts w:cstheme="minorHAnsi"/>
                <w:b/>
              </w:rPr>
            </w:pPr>
          </w:p>
        </w:tc>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cyan</w:t>
            </w:r>
            <w:proofErr w:type="spellEnd"/>
            <w:r w:rsidRPr="0089525E">
              <w:rPr>
                <w:rFonts w:cstheme="minorHAnsi"/>
                <w:b/>
              </w:rPr>
              <w:t>/</w:t>
            </w:r>
            <w:proofErr w:type="spellStart"/>
            <w:r w:rsidRPr="0089525E">
              <w:rPr>
                <w:rFonts w:cstheme="minorHAnsi"/>
                <w:b/>
              </w:rPr>
              <w:t>olive</w:t>
            </w:r>
            <w:proofErr w:type="spellEnd"/>
          </w:p>
        </w:tc>
        <w:tc>
          <w:tcPr>
            <w:tcW w:w="2266"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turquoise</w:t>
            </w:r>
            <w:proofErr w:type="spellEnd"/>
          </w:p>
        </w:tc>
      </w:tr>
      <w:tr w:rsidR="008D49B8" w:rsidRPr="0089525E" w:rsidTr="002738BB">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r w:rsidRPr="0089525E">
              <w:rPr>
                <w:rFonts w:cstheme="minorHAnsi"/>
                <w:b/>
                <w:noProof/>
                <w:lang w:eastAsia="hr-HR"/>
              </w:rPr>
              <w:drawing>
                <wp:inline distT="0" distB="0" distL="0" distR="0">
                  <wp:extent cx="457200" cy="45720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457200"/>
                          </a:xfrm>
                          <a:prstGeom prst="rect">
                            <a:avLst/>
                          </a:prstGeom>
                          <a:noFill/>
                        </pic:spPr>
                      </pic:pic>
                    </a:graphicData>
                  </a:graphic>
                </wp:inline>
              </w:drawing>
            </w:r>
          </w:p>
          <w:p w:rsidR="008D49B8" w:rsidRPr="0089525E" w:rsidRDefault="008D49B8" w:rsidP="002738BB">
            <w:pPr>
              <w:rPr>
                <w:rFonts w:cstheme="minorHAnsi"/>
                <w:b/>
              </w:rPr>
            </w:pPr>
          </w:p>
        </w:tc>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horizontal</w:t>
            </w:r>
            <w:proofErr w:type="spellEnd"/>
            <w:r w:rsidRPr="0089525E">
              <w:rPr>
                <w:rFonts w:cstheme="minorHAnsi"/>
                <w:b/>
              </w:rPr>
              <w:t xml:space="preserve"> </w:t>
            </w:r>
            <w:proofErr w:type="spellStart"/>
            <w:r w:rsidRPr="0089525E">
              <w:rPr>
                <w:rFonts w:cstheme="minorHAnsi"/>
                <w:b/>
              </w:rPr>
              <w:t>lines</w:t>
            </w:r>
            <w:proofErr w:type="spellEnd"/>
          </w:p>
        </w:tc>
        <w:tc>
          <w:tcPr>
            <w:tcW w:w="2266"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thick</w:t>
            </w:r>
            <w:proofErr w:type="spellEnd"/>
            <w:r w:rsidRPr="0089525E">
              <w:rPr>
                <w:rFonts w:cstheme="minorHAnsi"/>
                <w:b/>
              </w:rPr>
              <w:t xml:space="preserve"> </w:t>
            </w:r>
            <w:proofErr w:type="spellStart"/>
            <w:r w:rsidRPr="0089525E">
              <w:rPr>
                <w:rFonts w:cstheme="minorHAnsi"/>
                <w:b/>
              </w:rPr>
              <w:t>lines</w:t>
            </w:r>
            <w:proofErr w:type="spellEnd"/>
          </w:p>
        </w:tc>
      </w:tr>
      <w:tr w:rsidR="008D49B8" w:rsidRPr="0089525E" w:rsidTr="002738BB">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r w:rsidRPr="0089525E">
              <w:rPr>
                <w:rFonts w:cstheme="minorHAnsi"/>
                <w:b/>
                <w:noProof/>
                <w:lang w:eastAsia="hr-HR"/>
              </w:rPr>
              <w:drawing>
                <wp:inline distT="0" distB="0" distL="0" distR="0">
                  <wp:extent cx="476250" cy="47625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00px-Dice-3.svg[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6250" cy="476250"/>
                          </a:xfrm>
                          <a:prstGeom prst="rect">
                            <a:avLst/>
                          </a:prstGeom>
                        </pic:spPr>
                      </pic:pic>
                    </a:graphicData>
                  </a:graphic>
                </wp:inline>
              </w:drawing>
            </w:r>
          </w:p>
          <w:p w:rsidR="008D49B8" w:rsidRPr="0089525E" w:rsidRDefault="008D49B8" w:rsidP="002738BB">
            <w:pPr>
              <w:rPr>
                <w:rFonts w:cstheme="minorHAnsi"/>
                <w:b/>
              </w:rPr>
            </w:pPr>
          </w:p>
        </w:tc>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circle</w:t>
            </w:r>
            <w:proofErr w:type="spellEnd"/>
            <w:r w:rsidRPr="0089525E">
              <w:rPr>
                <w:rFonts w:cstheme="minorHAnsi"/>
                <w:b/>
              </w:rPr>
              <w:t xml:space="preserve"> </w:t>
            </w:r>
            <w:proofErr w:type="spellStart"/>
            <w:r w:rsidRPr="0089525E">
              <w:rPr>
                <w:rFonts w:cstheme="minorHAnsi"/>
                <w:b/>
              </w:rPr>
              <w:t>shape</w:t>
            </w:r>
            <w:proofErr w:type="spellEnd"/>
          </w:p>
        </w:tc>
        <w:tc>
          <w:tcPr>
            <w:tcW w:w="2266"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heart</w:t>
            </w:r>
            <w:proofErr w:type="spellEnd"/>
            <w:r w:rsidRPr="0089525E">
              <w:rPr>
                <w:rFonts w:cstheme="minorHAnsi"/>
                <w:b/>
              </w:rPr>
              <w:t xml:space="preserve"> </w:t>
            </w:r>
            <w:proofErr w:type="spellStart"/>
            <w:r w:rsidRPr="0089525E">
              <w:rPr>
                <w:rFonts w:cstheme="minorHAnsi"/>
                <w:b/>
              </w:rPr>
              <w:t>shape</w:t>
            </w:r>
            <w:proofErr w:type="spellEnd"/>
          </w:p>
        </w:tc>
      </w:tr>
      <w:tr w:rsidR="008D49B8" w:rsidRPr="0089525E" w:rsidTr="002738BB">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r w:rsidRPr="0089525E">
              <w:rPr>
                <w:rFonts w:cstheme="minorHAnsi"/>
                <w:b/>
                <w:noProof/>
                <w:lang w:eastAsia="hr-HR"/>
              </w:rPr>
              <w:drawing>
                <wp:inline distT="0" distB="0" distL="0" distR="0">
                  <wp:extent cx="476250" cy="4762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0px-Dice-4.svg[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6250" cy="476250"/>
                          </a:xfrm>
                          <a:prstGeom prst="rect">
                            <a:avLst/>
                          </a:prstGeom>
                        </pic:spPr>
                      </pic:pic>
                    </a:graphicData>
                  </a:graphic>
                </wp:inline>
              </w:drawing>
            </w:r>
          </w:p>
          <w:p w:rsidR="008D49B8" w:rsidRPr="0089525E" w:rsidRDefault="008D49B8" w:rsidP="002738BB">
            <w:pPr>
              <w:rPr>
                <w:rFonts w:cstheme="minorHAnsi"/>
                <w:b/>
              </w:rPr>
            </w:pPr>
          </w:p>
        </w:tc>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vertical</w:t>
            </w:r>
            <w:proofErr w:type="spellEnd"/>
            <w:r w:rsidRPr="0089525E">
              <w:rPr>
                <w:rFonts w:cstheme="minorHAnsi"/>
                <w:b/>
              </w:rPr>
              <w:t xml:space="preserve"> </w:t>
            </w:r>
            <w:proofErr w:type="spellStart"/>
            <w:r w:rsidRPr="0089525E">
              <w:rPr>
                <w:rFonts w:cstheme="minorHAnsi"/>
                <w:b/>
              </w:rPr>
              <w:t>lines</w:t>
            </w:r>
            <w:proofErr w:type="spellEnd"/>
          </w:p>
        </w:tc>
        <w:tc>
          <w:tcPr>
            <w:tcW w:w="2266"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curved</w:t>
            </w:r>
            <w:proofErr w:type="spellEnd"/>
            <w:r w:rsidRPr="0089525E">
              <w:rPr>
                <w:rFonts w:cstheme="minorHAnsi"/>
                <w:b/>
              </w:rPr>
              <w:t xml:space="preserve"> </w:t>
            </w:r>
            <w:proofErr w:type="spellStart"/>
            <w:r w:rsidRPr="0089525E">
              <w:rPr>
                <w:rFonts w:cstheme="minorHAnsi"/>
                <w:b/>
              </w:rPr>
              <w:t>lines</w:t>
            </w:r>
            <w:proofErr w:type="spellEnd"/>
          </w:p>
        </w:tc>
      </w:tr>
      <w:tr w:rsidR="008D49B8" w:rsidRPr="0089525E" w:rsidTr="002738BB">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r w:rsidRPr="0089525E">
              <w:rPr>
                <w:rFonts w:cstheme="minorHAnsi"/>
                <w:b/>
                <w:noProof/>
                <w:lang w:eastAsia="hr-HR"/>
              </w:rPr>
              <w:drawing>
                <wp:inline distT="0" distB="0" distL="0" distR="0">
                  <wp:extent cx="475615" cy="475615"/>
                  <wp:effectExtent l="0" t="0" r="635" b="63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475615"/>
                          </a:xfrm>
                          <a:prstGeom prst="rect">
                            <a:avLst/>
                          </a:prstGeom>
                          <a:noFill/>
                        </pic:spPr>
                      </pic:pic>
                    </a:graphicData>
                  </a:graphic>
                </wp:inline>
              </w:drawing>
            </w:r>
          </w:p>
          <w:p w:rsidR="008D49B8" w:rsidRPr="0089525E" w:rsidRDefault="008D49B8" w:rsidP="002738BB">
            <w:pPr>
              <w:rPr>
                <w:rFonts w:cstheme="minorHAnsi"/>
                <w:b/>
              </w:rPr>
            </w:pPr>
          </w:p>
        </w:tc>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r w:rsidRPr="0089525E">
              <w:rPr>
                <w:rFonts w:cstheme="minorHAnsi"/>
                <w:b/>
              </w:rPr>
              <w:t xml:space="preserve">oval </w:t>
            </w:r>
            <w:proofErr w:type="spellStart"/>
            <w:r w:rsidRPr="0089525E">
              <w:rPr>
                <w:rFonts w:cstheme="minorHAnsi"/>
                <w:b/>
              </w:rPr>
              <w:t>shape</w:t>
            </w:r>
            <w:proofErr w:type="spellEnd"/>
          </w:p>
        </w:tc>
        <w:tc>
          <w:tcPr>
            <w:tcW w:w="2266"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r w:rsidRPr="0089525E">
              <w:rPr>
                <w:rFonts w:cstheme="minorHAnsi"/>
                <w:b/>
              </w:rPr>
              <w:t xml:space="preserve">triangle </w:t>
            </w:r>
            <w:proofErr w:type="spellStart"/>
            <w:r w:rsidRPr="0089525E">
              <w:rPr>
                <w:rFonts w:cstheme="minorHAnsi"/>
                <w:b/>
              </w:rPr>
              <w:t>shape</w:t>
            </w:r>
            <w:proofErr w:type="spellEnd"/>
          </w:p>
        </w:tc>
      </w:tr>
      <w:tr w:rsidR="008D49B8" w:rsidRPr="0089525E" w:rsidTr="002738BB">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r w:rsidRPr="0089525E">
              <w:rPr>
                <w:rFonts w:cstheme="minorHAnsi"/>
                <w:b/>
                <w:noProof/>
                <w:lang w:eastAsia="hr-HR"/>
              </w:rPr>
              <w:drawing>
                <wp:inline distT="0" distB="0" distL="0" distR="0">
                  <wp:extent cx="475615" cy="475615"/>
                  <wp:effectExtent l="0" t="0" r="635"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475615"/>
                          </a:xfrm>
                          <a:prstGeom prst="rect">
                            <a:avLst/>
                          </a:prstGeom>
                          <a:noFill/>
                        </pic:spPr>
                      </pic:pic>
                    </a:graphicData>
                  </a:graphic>
                </wp:inline>
              </w:drawing>
            </w:r>
          </w:p>
          <w:p w:rsidR="008D49B8" w:rsidRPr="0089525E" w:rsidRDefault="008D49B8" w:rsidP="002738BB">
            <w:pPr>
              <w:rPr>
                <w:rFonts w:cstheme="minorHAnsi"/>
                <w:b/>
              </w:rPr>
            </w:pPr>
          </w:p>
        </w:tc>
        <w:tc>
          <w:tcPr>
            <w:tcW w:w="2265"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plum</w:t>
            </w:r>
            <w:proofErr w:type="spellEnd"/>
            <w:r w:rsidRPr="0089525E">
              <w:rPr>
                <w:rFonts w:cstheme="minorHAnsi"/>
                <w:b/>
              </w:rPr>
              <w:t>/</w:t>
            </w:r>
            <w:proofErr w:type="spellStart"/>
            <w:r w:rsidRPr="0089525E">
              <w:rPr>
                <w:rFonts w:cstheme="minorHAnsi"/>
                <w:b/>
              </w:rPr>
              <w:t>magenta</w:t>
            </w:r>
            <w:proofErr w:type="spellEnd"/>
          </w:p>
        </w:tc>
        <w:tc>
          <w:tcPr>
            <w:tcW w:w="2266"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roofErr w:type="spellStart"/>
            <w:r w:rsidRPr="0089525E">
              <w:rPr>
                <w:rFonts w:cstheme="minorHAnsi"/>
                <w:b/>
              </w:rPr>
              <w:t>fuzzy</w:t>
            </w:r>
            <w:proofErr w:type="spellEnd"/>
            <w:r w:rsidRPr="0089525E">
              <w:rPr>
                <w:rFonts w:cstheme="minorHAnsi"/>
                <w:b/>
              </w:rPr>
              <w:t xml:space="preserve"> </w:t>
            </w:r>
            <w:proofErr w:type="spellStart"/>
            <w:r w:rsidRPr="0089525E">
              <w:rPr>
                <w:rFonts w:cstheme="minorHAnsi"/>
                <w:b/>
              </w:rPr>
              <w:t>texture</w:t>
            </w:r>
            <w:proofErr w:type="spellEnd"/>
          </w:p>
        </w:tc>
      </w:tr>
    </w:tbl>
    <w:p w:rsidR="008D49B8" w:rsidRDefault="008D49B8">
      <w:pPr>
        <w:rPr>
          <w:rFonts w:cstheme="minorHAnsi"/>
          <w:b/>
        </w:rPr>
      </w:pPr>
    </w:p>
    <w:p w:rsidR="008D49B8" w:rsidRDefault="008D49B8">
      <w:pPr>
        <w:spacing w:after="200" w:line="276" w:lineRule="auto"/>
        <w:rPr>
          <w:rFonts w:cstheme="minorHAnsi"/>
          <w:b/>
        </w:rPr>
      </w:pPr>
      <w:r>
        <w:rPr>
          <w:rFonts w:cstheme="minorHAnsi"/>
          <w:b/>
        </w:rPr>
        <w:br w:type="page"/>
      </w:r>
    </w:p>
    <w:p w:rsidR="001F5598" w:rsidRDefault="001F5598">
      <w:pPr>
        <w:rPr>
          <w:rFonts w:cstheme="minorHAnsi"/>
          <w:b/>
        </w:rPr>
      </w:pPr>
    </w:p>
    <w:p w:rsidR="008D49B8" w:rsidRDefault="008D49B8" w:rsidP="008D49B8">
      <w:pPr>
        <w:rPr>
          <w:rFonts w:cstheme="minorHAnsi"/>
          <w:b/>
        </w:rPr>
      </w:pPr>
      <w:r w:rsidRPr="0089525E">
        <w:rPr>
          <w:rFonts w:cstheme="minorHAnsi"/>
          <w:b/>
        </w:rPr>
        <w:t xml:space="preserve">KWL tablica/ KWL </w:t>
      </w:r>
      <w:proofErr w:type="spellStart"/>
      <w:r w:rsidRPr="0089525E">
        <w:rPr>
          <w:rFonts w:cstheme="minorHAnsi"/>
          <w:b/>
        </w:rPr>
        <w:t>Chart</w:t>
      </w:r>
      <w:proofErr w:type="spellEnd"/>
    </w:p>
    <w:p w:rsidR="008D49B8" w:rsidRPr="0089525E" w:rsidRDefault="008D49B8" w:rsidP="008D49B8">
      <w:pPr>
        <w:rPr>
          <w:rFonts w:cstheme="minorHAnsi"/>
          <w:b/>
        </w:rPr>
      </w:pPr>
    </w:p>
    <w:p w:rsidR="008D49B8" w:rsidRPr="0089525E" w:rsidRDefault="008D49B8" w:rsidP="008D49B8">
      <w:pPr>
        <w:rPr>
          <w:rFonts w:cstheme="minorHAnsi"/>
          <w:b/>
        </w:rPr>
      </w:pPr>
      <w:r w:rsidRPr="0089525E">
        <w:rPr>
          <w:rFonts w:cstheme="minorHAnsi"/>
          <w:b/>
        </w:rPr>
        <w:t xml:space="preserve">TOPIC </w:t>
      </w:r>
      <w:proofErr w:type="spellStart"/>
      <w:r w:rsidRPr="0089525E">
        <w:rPr>
          <w:b/>
          <w:i/>
        </w:rPr>
        <w:t>Famous</w:t>
      </w:r>
      <w:proofErr w:type="spellEnd"/>
      <w:r w:rsidRPr="0089525E">
        <w:rPr>
          <w:b/>
          <w:i/>
        </w:rPr>
        <w:t xml:space="preserve"> </w:t>
      </w:r>
      <w:proofErr w:type="spellStart"/>
      <w:r w:rsidRPr="0089525E">
        <w:rPr>
          <w:b/>
          <w:i/>
        </w:rPr>
        <w:t>women</w:t>
      </w:r>
      <w:proofErr w:type="spellEnd"/>
      <w:r w:rsidRPr="0089525E">
        <w:rPr>
          <w:b/>
          <w:i/>
        </w:rPr>
        <w:t xml:space="preserve"> </w:t>
      </w:r>
      <w:proofErr w:type="spellStart"/>
      <w:r w:rsidRPr="0089525E">
        <w:rPr>
          <w:b/>
          <w:i/>
        </w:rPr>
        <w:t>artists</w:t>
      </w:r>
      <w:proofErr w:type="spellEnd"/>
      <w:r w:rsidRPr="0089525E">
        <w:rPr>
          <w:rFonts w:cstheme="minorHAnsi"/>
          <w:b/>
        </w:rPr>
        <w:t>:_____________________________________________</w:t>
      </w:r>
    </w:p>
    <w:tbl>
      <w:tblPr>
        <w:tblStyle w:val="TableGrid"/>
        <w:tblW w:w="0" w:type="auto"/>
        <w:tblLook w:val="04A0"/>
      </w:tblPr>
      <w:tblGrid>
        <w:gridCol w:w="3020"/>
        <w:gridCol w:w="3021"/>
        <w:gridCol w:w="3021"/>
      </w:tblGrid>
      <w:tr w:rsidR="008D49B8" w:rsidRPr="0089525E" w:rsidTr="002738BB">
        <w:tc>
          <w:tcPr>
            <w:tcW w:w="3020" w:type="dxa"/>
          </w:tcPr>
          <w:p w:rsidR="008D49B8" w:rsidRPr="0089525E" w:rsidRDefault="008D49B8" w:rsidP="002738BB">
            <w:pPr>
              <w:rPr>
                <w:rFonts w:cstheme="minorHAnsi"/>
                <w:b/>
              </w:rPr>
            </w:pPr>
            <w:r w:rsidRPr="0089525E">
              <w:rPr>
                <w:rFonts w:cstheme="minorHAnsi"/>
                <w:b/>
              </w:rPr>
              <w:t xml:space="preserve">I </w:t>
            </w:r>
            <w:proofErr w:type="spellStart"/>
            <w:r w:rsidRPr="0089525E">
              <w:rPr>
                <w:rFonts w:cstheme="minorHAnsi"/>
                <w:b/>
                <w:sz w:val="32"/>
                <w:szCs w:val="32"/>
              </w:rPr>
              <w:t>K</w:t>
            </w:r>
            <w:r w:rsidRPr="0089525E">
              <w:rPr>
                <w:rFonts w:cstheme="minorHAnsi"/>
                <w:b/>
              </w:rPr>
              <w:t>now</w:t>
            </w:r>
            <w:proofErr w:type="spellEnd"/>
          </w:p>
          <w:p w:rsidR="008D49B8" w:rsidRPr="0089525E" w:rsidRDefault="008D49B8" w:rsidP="002738BB">
            <w:pPr>
              <w:rPr>
                <w:rFonts w:cstheme="minorHAnsi"/>
                <w:b/>
              </w:rPr>
            </w:pPr>
          </w:p>
        </w:tc>
        <w:tc>
          <w:tcPr>
            <w:tcW w:w="3021" w:type="dxa"/>
          </w:tcPr>
          <w:p w:rsidR="008D49B8" w:rsidRPr="0089525E" w:rsidRDefault="008D49B8" w:rsidP="002738BB">
            <w:pPr>
              <w:rPr>
                <w:rFonts w:cstheme="minorHAnsi"/>
                <w:b/>
              </w:rPr>
            </w:pPr>
            <w:r w:rsidRPr="0089525E">
              <w:rPr>
                <w:rFonts w:cstheme="minorHAnsi"/>
                <w:b/>
              </w:rPr>
              <w:t xml:space="preserve">I </w:t>
            </w:r>
            <w:proofErr w:type="spellStart"/>
            <w:r w:rsidRPr="0089525E">
              <w:rPr>
                <w:rFonts w:cstheme="minorHAnsi"/>
                <w:b/>
                <w:sz w:val="32"/>
                <w:szCs w:val="32"/>
              </w:rPr>
              <w:t>W</w:t>
            </w:r>
            <w:r w:rsidRPr="0089525E">
              <w:rPr>
                <w:rFonts w:cstheme="minorHAnsi"/>
                <w:b/>
              </w:rPr>
              <w:t>ant</w:t>
            </w:r>
            <w:proofErr w:type="spellEnd"/>
            <w:r w:rsidRPr="0089525E">
              <w:rPr>
                <w:rFonts w:cstheme="minorHAnsi"/>
                <w:b/>
              </w:rPr>
              <w:t xml:space="preserve"> to </w:t>
            </w:r>
            <w:proofErr w:type="spellStart"/>
            <w:r w:rsidRPr="0089525E">
              <w:rPr>
                <w:rFonts w:cstheme="minorHAnsi"/>
                <w:b/>
              </w:rPr>
              <w:t>know</w:t>
            </w:r>
            <w:proofErr w:type="spellEnd"/>
          </w:p>
        </w:tc>
        <w:tc>
          <w:tcPr>
            <w:tcW w:w="3021" w:type="dxa"/>
          </w:tcPr>
          <w:p w:rsidR="008D49B8" w:rsidRPr="0089525E" w:rsidRDefault="008D49B8" w:rsidP="002738BB">
            <w:pPr>
              <w:rPr>
                <w:rFonts w:cstheme="minorHAnsi"/>
                <w:b/>
              </w:rPr>
            </w:pPr>
            <w:r w:rsidRPr="0089525E">
              <w:rPr>
                <w:rFonts w:cstheme="minorHAnsi"/>
                <w:b/>
              </w:rPr>
              <w:t xml:space="preserve">I </w:t>
            </w:r>
            <w:proofErr w:type="spellStart"/>
            <w:r w:rsidRPr="0089525E">
              <w:rPr>
                <w:rFonts w:cstheme="minorHAnsi"/>
                <w:b/>
              </w:rPr>
              <w:t>have</w:t>
            </w:r>
            <w:proofErr w:type="spellEnd"/>
            <w:r w:rsidRPr="0089525E">
              <w:rPr>
                <w:rFonts w:cstheme="minorHAnsi"/>
                <w:b/>
              </w:rPr>
              <w:t xml:space="preserve"> </w:t>
            </w:r>
            <w:proofErr w:type="spellStart"/>
            <w:r w:rsidRPr="0089525E">
              <w:rPr>
                <w:rFonts w:cstheme="minorHAnsi"/>
                <w:b/>
                <w:sz w:val="32"/>
                <w:szCs w:val="32"/>
              </w:rPr>
              <w:t>L</w:t>
            </w:r>
            <w:r w:rsidRPr="0089525E">
              <w:rPr>
                <w:rFonts w:cstheme="minorHAnsi"/>
                <w:b/>
              </w:rPr>
              <w:t>earned</w:t>
            </w:r>
            <w:proofErr w:type="spellEnd"/>
          </w:p>
        </w:tc>
      </w:tr>
      <w:tr w:rsidR="008D49B8" w:rsidRPr="0089525E" w:rsidTr="002738BB">
        <w:tc>
          <w:tcPr>
            <w:tcW w:w="3020" w:type="dxa"/>
          </w:tcPr>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p w:rsidR="008D49B8" w:rsidRPr="0089525E" w:rsidRDefault="008D49B8" w:rsidP="002738BB">
            <w:pPr>
              <w:rPr>
                <w:rFonts w:cstheme="minorHAnsi"/>
                <w:b/>
              </w:rPr>
            </w:pPr>
          </w:p>
        </w:tc>
        <w:tc>
          <w:tcPr>
            <w:tcW w:w="3021" w:type="dxa"/>
          </w:tcPr>
          <w:p w:rsidR="008D49B8" w:rsidRPr="0089525E" w:rsidRDefault="008D49B8" w:rsidP="002738BB">
            <w:pPr>
              <w:rPr>
                <w:rFonts w:cstheme="minorHAnsi"/>
                <w:b/>
              </w:rPr>
            </w:pPr>
          </w:p>
        </w:tc>
        <w:tc>
          <w:tcPr>
            <w:tcW w:w="3021" w:type="dxa"/>
          </w:tcPr>
          <w:p w:rsidR="008D49B8" w:rsidRPr="0089525E" w:rsidRDefault="008D49B8" w:rsidP="002738BB">
            <w:pPr>
              <w:rPr>
                <w:rFonts w:cstheme="minorHAnsi"/>
                <w:b/>
              </w:rPr>
            </w:pPr>
          </w:p>
        </w:tc>
      </w:tr>
    </w:tbl>
    <w:p w:rsidR="008D49B8" w:rsidRPr="0089525E" w:rsidRDefault="008D49B8" w:rsidP="008D49B8">
      <w:pPr>
        <w:rPr>
          <w:rFonts w:cstheme="minorHAnsi"/>
          <w:b/>
        </w:rPr>
      </w:pPr>
    </w:p>
    <w:p w:rsidR="008D49B8" w:rsidRPr="0089525E" w:rsidRDefault="008D49B8" w:rsidP="008D49B8">
      <w:pPr>
        <w:rPr>
          <w:rFonts w:cstheme="minorHAnsi"/>
          <w:b/>
        </w:rPr>
      </w:pPr>
    </w:p>
    <w:p w:rsidR="008D49B8" w:rsidRPr="00CE37E1" w:rsidRDefault="008D49B8" w:rsidP="008D49B8">
      <w:pPr>
        <w:rPr>
          <w:rFonts w:cstheme="minorHAnsi"/>
        </w:rPr>
      </w:pPr>
      <w:r w:rsidRPr="00CE37E1">
        <w:rPr>
          <w:rFonts w:cstheme="minorHAnsi"/>
        </w:rPr>
        <w:t>Rubrika za vrednovanje izlaganja</w:t>
      </w:r>
    </w:p>
    <w:tbl>
      <w:tblPr>
        <w:tblStyle w:val="TableGrid"/>
        <w:tblW w:w="0" w:type="auto"/>
        <w:tblLayout w:type="fixed"/>
        <w:tblLook w:val="04A0"/>
      </w:tblPr>
      <w:tblGrid>
        <w:gridCol w:w="2122"/>
        <w:gridCol w:w="2148"/>
        <w:gridCol w:w="2396"/>
        <w:gridCol w:w="2396"/>
      </w:tblGrid>
      <w:tr w:rsidR="008D49B8" w:rsidRPr="0089525E" w:rsidTr="002738BB">
        <w:tc>
          <w:tcPr>
            <w:tcW w:w="2122" w:type="dxa"/>
          </w:tcPr>
          <w:p w:rsidR="008D49B8" w:rsidRPr="0089525E" w:rsidRDefault="008D49B8" w:rsidP="002738BB">
            <w:pPr>
              <w:rPr>
                <w:rFonts w:cstheme="minorHAnsi"/>
                <w:b/>
              </w:rPr>
            </w:pPr>
            <w:r w:rsidRPr="0089525E">
              <w:rPr>
                <w:rFonts w:cstheme="minorHAnsi"/>
                <w:b/>
              </w:rPr>
              <w:t>Ime i prezime učenika/ce koji izlaže:__________</w:t>
            </w:r>
          </w:p>
        </w:tc>
        <w:tc>
          <w:tcPr>
            <w:tcW w:w="2148" w:type="dxa"/>
          </w:tcPr>
          <w:p w:rsidR="008D49B8" w:rsidRPr="0089525E" w:rsidRDefault="008D49B8" w:rsidP="002738BB">
            <w:pPr>
              <w:rPr>
                <w:rFonts w:cstheme="minorHAnsi"/>
                <w:b/>
              </w:rPr>
            </w:pPr>
            <w:r w:rsidRPr="0089525E">
              <w:rPr>
                <w:rFonts w:cstheme="minorHAnsi"/>
                <w:b/>
              </w:rPr>
              <w:t>3 boda</w:t>
            </w:r>
          </w:p>
        </w:tc>
        <w:tc>
          <w:tcPr>
            <w:tcW w:w="2396" w:type="dxa"/>
          </w:tcPr>
          <w:p w:rsidR="008D49B8" w:rsidRPr="0089525E" w:rsidRDefault="008D49B8" w:rsidP="002738BB">
            <w:pPr>
              <w:rPr>
                <w:rFonts w:cstheme="minorHAnsi"/>
                <w:b/>
              </w:rPr>
            </w:pPr>
            <w:r w:rsidRPr="0089525E">
              <w:rPr>
                <w:rFonts w:cstheme="minorHAnsi"/>
                <w:b/>
              </w:rPr>
              <w:t>2 boda</w:t>
            </w:r>
          </w:p>
        </w:tc>
        <w:tc>
          <w:tcPr>
            <w:tcW w:w="2396" w:type="dxa"/>
          </w:tcPr>
          <w:p w:rsidR="008D49B8" w:rsidRPr="0089525E" w:rsidRDefault="008D49B8" w:rsidP="002738BB">
            <w:pPr>
              <w:rPr>
                <w:rFonts w:cstheme="minorHAnsi"/>
                <w:b/>
              </w:rPr>
            </w:pPr>
            <w:r w:rsidRPr="0089525E">
              <w:rPr>
                <w:rFonts w:cstheme="minorHAnsi"/>
                <w:b/>
              </w:rPr>
              <w:t>1 bod</w:t>
            </w:r>
          </w:p>
        </w:tc>
      </w:tr>
      <w:tr w:rsidR="008D49B8" w:rsidRPr="0089525E" w:rsidTr="002738BB">
        <w:tc>
          <w:tcPr>
            <w:tcW w:w="2122" w:type="dxa"/>
          </w:tcPr>
          <w:p w:rsidR="008D49B8" w:rsidRPr="0089525E" w:rsidRDefault="008D49B8" w:rsidP="002738BB">
            <w:pPr>
              <w:rPr>
                <w:rFonts w:cstheme="minorHAnsi"/>
                <w:b/>
              </w:rPr>
            </w:pPr>
            <w:bookmarkStart w:id="0" w:name="_GoBack" w:colFirst="3" w:colLast="3"/>
            <w:r w:rsidRPr="0089525E">
              <w:rPr>
                <w:rFonts w:cstheme="minorHAnsi"/>
                <w:b/>
              </w:rPr>
              <w:t>Uporaba jezika (vokabular i gramatika)</w:t>
            </w:r>
          </w:p>
        </w:tc>
        <w:tc>
          <w:tcPr>
            <w:tcW w:w="2148" w:type="dxa"/>
          </w:tcPr>
          <w:p w:rsidR="008D49B8" w:rsidRPr="0089525E" w:rsidRDefault="008D49B8" w:rsidP="002738BB">
            <w:pPr>
              <w:rPr>
                <w:rFonts w:cstheme="minorHAnsi"/>
              </w:rPr>
            </w:pPr>
            <w:r w:rsidRPr="0089525E">
              <w:rPr>
                <w:rFonts w:cstheme="minorHAnsi"/>
              </w:rPr>
              <w:t xml:space="preserve">Govori/Izlaže/Prezentira točno i </w:t>
            </w:r>
            <w:proofErr w:type="spellStart"/>
            <w:r w:rsidRPr="0089525E">
              <w:rPr>
                <w:rFonts w:cstheme="minorHAnsi"/>
              </w:rPr>
              <w:t>razgovjetno</w:t>
            </w:r>
            <w:proofErr w:type="spellEnd"/>
            <w:r w:rsidRPr="0089525E">
              <w:rPr>
                <w:rFonts w:cstheme="minorHAnsi"/>
              </w:rPr>
              <w:t>. Ne pravi pogreške u govoru.</w:t>
            </w:r>
          </w:p>
        </w:tc>
        <w:tc>
          <w:tcPr>
            <w:tcW w:w="2396" w:type="dxa"/>
          </w:tcPr>
          <w:p w:rsidR="008D49B8" w:rsidRPr="0089525E" w:rsidRDefault="008D49B8" w:rsidP="002738BB">
            <w:pPr>
              <w:rPr>
                <w:rFonts w:cstheme="minorHAnsi"/>
                <w:b/>
              </w:rPr>
            </w:pPr>
            <w:r w:rsidRPr="0089525E">
              <w:rPr>
                <w:rFonts w:cstheme="minorHAnsi"/>
              </w:rPr>
              <w:t xml:space="preserve">Govori/Izlaže/Prezentira uglavnom točno i </w:t>
            </w:r>
            <w:proofErr w:type="spellStart"/>
            <w:r w:rsidRPr="0089525E">
              <w:rPr>
                <w:rFonts w:cstheme="minorHAnsi"/>
              </w:rPr>
              <w:t>razgovjetno</w:t>
            </w:r>
            <w:proofErr w:type="spellEnd"/>
            <w:r w:rsidRPr="0089525E">
              <w:rPr>
                <w:rFonts w:cstheme="minorHAnsi"/>
              </w:rPr>
              <w:t>. Pravi manje pogreške u govoru, ali se sve razumije.</w:t>
            </w:r>
          </w:p>
        </w:tc>
        <w:tc>
          <w:tcPr>
            <w:tcW w:w="2396" w:type="dxa"/>
          </w:tcPr>
          <w:p w:rsidR="008D49B8" w:rsidRPr="0089525E" w:rsidRDefault="008D49B8" w:rsidP="002738BB">
            <w:pPr>
              <w:rPr>
                <w:rFonts w:cstheme="minorHAnsi"/>
                <w:b/>
              </w:rPr>
            </w:pPr>
            <w:r w:rsidRPr="0089525E">
              <w:rPr>
                <w:rFonts w:cstheme="minorHAnsi"/>
              </w:rPr>
              <w:t>Unatoč velikom broju pogrešaka i(li) nerazgovjetnom izgovoru, uspijeva govoriti/izlagati/prezentirati sadržaj.  Teško je pratiti izlaganje, ali uspijeva prenijeti jednostavne poruke.</w:t>
            </w:r>
          </w:p>
        </w:tc>
      </w:tr>
      <w:bookmarkEnd w:id="0"/>
      <w:tr w:rsidR="008D49B8" w:rsidRPr="0089525E" w:rsidTr="002738BB">
        <w:tc>
          <w:tcPr>
            <w:tcW w:w="2122" w:type="dxa"/>
          </w:tcPr>
          <w:p w:rsidR="008D49B8" w:rsidRPr="0089525E" w:rsidRDefault="008D49B8" w:rsidP="002738BB">
            <w:pPr>
              <w:rPr>
                <w:rFonts w:cstheme="minorHAnsi"/>
                <w:b/>
              </w:rPr>
            </w:pPr>
            <w:r w:rsidRPr="0089525E">
              <w:rPr>
                <w:rFonts w:cstheme="minorHAnsi"/>
                <w:b/>
              </w:rPr>
              <w:t>Izlaganje i zadatak/pitanja</w:t>
            </w:r>
          </w:p>
        </w:tc>
        <w:tc>
          <w:tcPr>
            <w:tcW w:w="2148" w:type="dxa"/>
          </w:tcPr>
          <w:p w:rsidR="008D49B8" w:rsidRPr="0089525E" w:rsidRDefault="008D49B8" w:rsidP="002738BB">
            <w:pPr>
              <w:rPr>
                <w:rFonts w:cstheme="minorHAnsi"/>
              </w:rPr>
            </w:pPr>
            <w:r w:rsidRPr="0089525E">
              <w:rPr>
                <w:rFonts w:cstheme="minorHAnsi"/>
              </w:rPr>
              <w:t>Prezentira jasno i sigurno. Daje odgovor na sva zadana pitanja.</w:t>
            </w:r>
          </w:p>
        </w:tc>
        <w:tc>
          <w:tcPr>
            <w:tcW w:w="2396" w:type="dxa"/>
          </w:tcPr>
          <w:p w:rsidR="008D49B8" w:rsidRPr="0089525E" w:rsidRDefault="008D49B8" w:rsidP="002738BB">
            <w:pPr>
              <w:rPr>
                <w:rFonts w:cstheme="minorHAnsi"/>
                <w:b/>
              </w:rPr>
            </w:pPr>
            <w:r w:rsidRPr="0089525E">
              <w:rPr>
                <w:rFonts w:cstheme="minorHAnsi"/>
              </w:rPr>
              <w:t>Prezentira uglavnom jasno i sigurno. Daje odgovore na gotovo sva zadana pitanja.</w:t>
            </w:r>
          </w:p>
        </w:tc>
        <w:tc>
          <w:tcPr>
            <w:tcW w:w="2396" w:type="dxa"/>
          </w:tcPr>
          <w:p w:rsidR="008D49B8" w:rsidRPr="0089525E" w:rsidRDefault="008D49B8" w:rsidP="002738BB">
            <w:pPr>
              <w:rPr>
                <w:rFonts w:cstheme="minorHAnsi"/>
                <w:b/>
              </w:rPr>
            </w:pPr>
            <w:r w:rsidRPr="0089525E">
              <w:rPr>
                <w:rFonts w:cstheme="minorHAnsi"/>
              </w:rPr>
              <w:t>Prezentira nejasno i nesigurno. Ne daje odgovore na sva zadana pitanja.</w:t>
            </w:r>
          </w:p>
        </w:tc>
      </w:tr>
    </w:tbl>
    <w:p w:rsidR="008D49B8" w:rsidRPr="004B496E" w:rsidRDefault="008D49B8">
      <w:pPr>
        <w:rPr>
          <w:rFonts w:cstheme="minorHAnsi"/>
          <w:b/>
        </w:rPr>
      </w:pPr>
    </w:p>
    <w:sectPr w:rsidR="008D49B8" w:rsidRPr="004B496E" w:rsidSect="00251B0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B8"/>
    <w:multiLevelType w:val="hybridMultilevel"/>
    <w:tmpl w:val="38523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D47476E"/>
    <w:multiLevelType w:val="hybridMultilevel"/>
    <w:tmpl w:val="0D140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B97A8F"/>
    <w:rsid w:val="00042D48"/>
    <w:rsid w:val="0005341F"/>
    <w:rsid w:val="001F5598"/>
    <w:rsid w:val="00251B07"/>
    <w:rsid w:val="004B496E"/>
    <w:rsid w:val="004B6691"/>
    <w:rsid w:val="005176EF"/>
    <w:rsid w:val="00593E8F"/>
    <w:rsid w:val="00610709"/>
    <w:rsid w:val="006A5B14"/>
    <w:rsid w:val="008D49B8"/>
    <w:rsid w:val="009B3BED"/>
    <w:rsid w:val="00B1018F"/>
    <w:rsid w:val="00B56877"/>
    <w:rsid w:val="00B97A8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7A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7A8F"/>
    <w:pPr>
      <w:ind w:left="720"/>
      <w:contextualSpacing/>
    </w:pPr>
  </w:style>
  <w:style w:type="paragraph" w:styleId="NoSpacing">
    <w:name w:val="No Spacing"/>
    <w:uiPriority w:val="1"/>
    <w:qFormat/>
    <w:rsid w:val="00B97A8F"/>
    <w:pPr>
      <w:spacing w:after="0" w:line="240" w:lineRule="auto"/>
    </w:pPr>
  </w:style>
  <w:style w:type="paragraph" w:styleId="BalloonText">
    <w:name w:val="Balloon Text"/>
    <w:basedOn w:val="Normal"/>
    <w:link w:val="BalloonTextChar"/>
    <w:uiPriority w:val="99"/>
    <w:semiHidden/>
    <w:unhideWhenUsed/>
    <w:rsid w:val="008D4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9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2022-01-17T08:48:00Z</dcterms:created>
  <dcterms:modified xsi:type="dcterms:W3CDTF">2022-01-17T11:39:00Z</dcterms:modified>
</cp:coreProperties>
</file>